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12C7" w14:textId="77777777" w:rsidR="00766B27" w:rsidRDefault="00766B27">
      <w:pPr>
        <w:pStyle w:val="BodyText"/>
        <w:rPr>
          <w:sz w:val="20"/>
        </w:rPr>
      </w:pPr>
    </w:p>
    <w:p w14:paraId="40D42ECA" w14:textId="77777777" w:rsidR="00766B27" w:rsidRDefault="00766B27">
      <w:pPr>
        <w:pStyle w:val="BodyText"/>
        <w:spacing w:before="10"/>
        <w:rPr>
          <w:sz w:val="18"/>
        </w:rPr>
      </w:pPr>
    </w:p>
    <w:p w14:paraId="2713D4B3" w14:textId="77777777" w:rsidR="00766B27" w:rsidRDefault="000F61D4">
      <w:pPr>
        <w:pStyle w:val="Title"/>
      </w:pPr>
      <w:r>
        <w:rPr>
          <w:noProof/>
        </w:rPr>
        <w:drawing>
          <wp:anchor distT="0" distB="0" distL="0" distR="0" simplePos="0" relativeHeight="15728640" behindDoc="0" locked="0" layoutInCell="1" allowOverlap="1" wp14:anchorId="2093C2DC" wp14:editId="5FA736C8">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3ED39E49" w14:textId="77777777" w:rsidR="00766B27" w:rsidRDefault="00F442AA">
      <w:pPr>
        <w:pStyle w:val="BodyText"/>
        <w:spacing w:line="252" w:lineRule="exact"/>
        <w:ind w:left="2476" w:right="322"/>
        <w:jc w:val="center"/>
      </w:pPr>
      <w:r>
        <w:t>199 East Main Street</w:t>
      </w:r>
    </w:p>
    <w:p w14:paraId="576C2664" w14:textId="77777777" w:rsidR="00766B27" w:rsidRDefault="00766B27">
      <w:pPr>
        <w:pStyle w:val="BodyText"/>
        <w:spacing w:before="9"/>
        <w:rPr>
          <w:sz w:val="21"/>
        </w:rPr>
      </w:pPr>
    </w:p>
    <w:p w14:paraId="6B09BC4B" w14:textId="77777777" w:rsidR="00F442AA" w:rsidRDefault="000F61D4">
      <w:pPr>
        <w:pStyle w:val="BodyText"/>
        <w:spacing w:before="1"/>
        <w:ind w:left="4454" w:right="2297" w:firstLine="7"/>
        <w:jc w:val="center"/>
      </w:pPr>
      <w:r>
        <w:t xml:space="preserve">Regular Board Meeting </w:t>
      </w:r>
    </w:p>
    <w:p w14:paraId="6F896DA6" w14:textId="77777777" w:rsidR="00766B27" w:rsidRDefault="00713B13">
      <w:pPr>
        <w:pStyle w:val="BodyText"/>
        <w:spacing w:before="1"/>
        <w:ind w:left="4454" w:right="2297" w:firstLine="7"/>
        <w:jc w:val="center"/>
      </w:pPr>
      <w:r>
        <w:t>November 8</w:t>
      </w:r>
      <w:r w:rsidR="00CC00FE">
        <w:t>, 2022</w:t>
      </w:r>
      <w:r w:rsidR="000F61D4">
        <w:t xml:space="preserve">, 8:30 </w:t>
      </w:r>
      <w:r w:rsidR="007A0DA6">
        <w:t>a.</w:t>
      </w:r>
      <w:r w:rsidR="000F61D4">
        <w:t>m.</w:t>
      </w:r>
    </w:p>
    <w:p w14:paraId="0640626F" w14:textId="77777777" w:rsidR="00766B27" w:rsidRDefault="00F442AA">
      <w:pPr>
        <w:pStyle w:val="BodyText"/>
        <w:spacing w:line="242" w:lineRule="auto"/>
        <w:ind w:left="4967" w:right="2811"/>
        <w:jc w:val="center"/>
      </w:pPr>
      <w:r>
        <w:t>199 East Main St</w:t>
      </w:r>
      <w:r w:rsidR="000F61D4">
        <w:t xml:space="preserve"> Forsyth, GA </w:t>
      </w:r>
      <w:r>
        <w:t>31029</w:t>
      </w:r>
    </w:p>
    <w:p w14:paraId="6F0CE9CE" w14:textId="77777777" w:rsidR="00381792" w:rsidRDefault="00381792">
      <w:pPr>
        <w:pStyle w:val="BodyText"/>
        <w:spacing w:before="10"/>
        <w:rPr>
          <w:sz w:val="19"/>
        </w:rPr>
      </w:pPr>
    </w:p>
    <w:p w14:paraId="5D72677D" w14:textId="77777777" w:rsidR="00766B27" w:rsidRDefault="000F61D4">
      <w:pPr>
        <w:pStyle w:val="BodyText"/>
        <w:ind w:left="2477" w:right="312"/>
        <w:jc w:val="center"/>
      </w:pPr>
      <w:r>
        <w:rPr>
          <w:u w:val="single"/>
        </w:rPr>
        <w:t>Minutes</w:t>
      </w:r>
    </w:p>
    <w:p w14:paraId="08F916BB" w14:textId="77777777" w:rsidR="00766B27" w:rsidRDefault="00766B27">
      <w:pPr>
        <w:pStyle w:val="BodyText"/>
        <w:spacing w:before="2"/>
      </w:pPr>
    </w:p>
    <w:p w14:paraId="56E9C21F" w14:textId="77777777" w:rsidR="00766B27" w:rsidRPr="00243353" w:rsidRDefault="000F61D4" w:rsidP="00F442AA">
      <w:pPr>
        <w:pStyle w:val="BodyText"/>
        <w:spacing w:before="92"/>
        <w:ind w:left="120"/>
        <w:rPr>
          <w:rFonts w:ascii="Arial" w:hAnsi="Arial" w:cs="Arial"/>
          <w:sz w:val="24"/>
          <w:szCs w:val="24"/>
        </w:rPr>
      </w:pPr>
      <w:r w:rsidRPr="00243353">
        <w:rPr>
          <w:rFonts w:ascii="Arial" w:hAnsi="Arial" w:cs="Arial"/>
          <w:sz w:val="24"/>
          <w:szCs w:val="24"/>
        </w:rPr>
        <w:t>The Development Authority of Monroe County (“the Authority”) regular board meeting was held</w:t>
      </w:r>
      <w:r w:rsidR="00F442AA" w:rsidRPr="00243353">
        <w:rPr>
          <w:rFonts w:ascii="Arial" w:hAnsi="Arial" w:cs="Arial"/>
          <w:sz w:val="24"/>
          <w:szCs w:val="24"/>
        </w:rPr>
        <w:t xml:space="preserve"> at 199 East Main Street, Forsyth, GA</w:t>
      </w:r>
      <w:r w:rsidRPr="00243353">
        <w:rPr>
          <w:rFonts w:ascii="Arial" w:hAnsi="Arial" w:cs="Arial"/>
          <w:sz w:val="24"/>
          <w:szCs w:val="24"/>
        </w:rPr>
        <w:t xml:space="preserve"> on </w:t>
      </w:r>
      <w:r w:rsidR="00713B13" w:rsidRPr="00243353">
        <w:rPr>
          <w:rFonts w:ascii="Arial" w:hAnsi="Arial" w:cs="Arial"/>
          <w:sz w:val="24"/>
          <w:szCs w:val="24"/>
        </w:rPr>
        <w:t>November 8</w:t>
      </w:r>
      <w:r w:rsidR="007276C6" w:rsidRPr="00243353">
        <w:rPr>
          <w:rFonts w:ascii="Arial" w:hAnsi="Arial" w:cs="Arial"/>
          <w:sz w:val="24"/>
          <w:szCs w:val="24"/>
        </w:rPr>
        <w:t>, 202</w:t>
      </w:r>
      <w:r w:rsidR="00F44DA1" w:rsidRPr="00243353">
        <w:rPr>
          <w:rFonts w:ascii="Arial" w:hAnsi="Arial" w:cs="Arial"/>
          <w:sz w:val="24"/>
          <w:szCs w:val="24"/>
        </w:rPr>
        <w:t>2</w:t>
      </w:r>
      <w:r w:rsidR="00F442AA" w:rsidRPr="00243353">
        <w:rPr>
          <w:rFonts w:ascii="Arial" w:hAnsi="Arial" w:cs="Arial"/>
          <w:sz w:val="24"/>
          <w:szCs w:val="24"/>
        </w:rPr>
        <w:t xml:space="preserve"> </w:t>
      </w:r>
      <w:r w:rsidRPr="00243353">
        <w:rPr>
          <w:rFonts w:ascii="Arial" w:hAnsi="Arial" w:cs="Arial"/>
          <w:sz w:val="24"/>
          <w:szCs w:val="24"/>
        </w:rPr>
        <w:t xml:space="preserve">at 8:30a.m. Notice of the time, </w:t>
      </w:r>
      <w:r w:rsidR="005A790D" w:rsidRPr="00243353">
        <w:rPr>
          <w:rFonts w:ascii="Arial" w:hAnsi="Arial" w:cs="Arial"/>
          <w:sz w:val="24"/>
          <w:szCs w:val="24"/>
        </w:rPr>
        <w:t>place,</w:t>
      </w:r>
      <w:r w:rsidRPr="00243353">
        <w:rPr>
          <w:rFonts w:ascii="Arial" w:hAnsi="Arial" w:cs="Arial"/>
          <w:sz w:val="24"/>
          <w:szCs w:val="24"/>
        </w:rPr>
        <w:t xml:space="preserve"> and purpose of said meeting was duly given to all Authority members and to the public, as provided in the Authority by-laws and by law.</w:t>
      </w:r>
    </w:p>
    <w:p w14:paraId="60C91652" w14:textId="77777777" w:rsidR="00381792" w:rsidRPr="00243353" w:rsidRDefault="00381792" w:rsidP="00F442AA">
      <w:pPr>
        <w:pStyle w:val="BodyText"/>
        <w:spacing w:before="92"/>
        <w:ind w:left="120"/>
        <w:rPr>
          <w:rFonts w:ascii="Arial" w:hAnsi="Arial" w:cs="Arial"/>
          <w:sz w:val="24"/>
          <w:szCs w:val="24"/>
        </w:rPr>
      </w:pPr>
    </w:p>
    <w:p w14:paraId="1D6A39AF" w14:textId="77777777" w:rsidR="00766B27" w:rsidRPr="00243353" w:rsidRDefault="000F61D4">
      <w:pPr>
        <w:pStyle w:val="BodyText"/>
        <w:spacing w:line="252" w:lineRule="exact"/>
        <w:ind w:left="120"/>
        <w:rPr>
          <w:rFonts w:ascii="Arial" w:hAnsi="Arial" w:cs="Arial"/>
          <w:sz w:val="24"/>
          <w:szCs w:val="24"/>
        </w:rPr>
      </w:pPr>
      <w:r w:rsidRPr="00243353">
        <w:rPr>
          <w:rFonts w:ascii="Arial" w:hAnsi="Arial" w:cs="Arial"/>
          <w:sz w:val="24"/>
          <w:szCs w:val="24"/>
        </w:rPr>
        <w:t>The meeting was open to the public.</w:t>
      </w:r>
    </w:p>
    <w:p w14:paraId="0F33A5A6" w14:textId="77777777" w:rsidR="00766B27" w:rsidRPr="00243353" w:rsidRDefault="00766B27">
      <w:pPr>
        <w:pStyle w:val="BodyText"/>
        <w:spacing w:before="10"/>
        <w:rPr>
          <w:rFonts w:ascii="Arial" w:hAnsi="Arial" w:cs="Arial"/>
          <w:sz w:val="24"/>
          <w:szCs w:val="24"/>
        </w:rPr>
      </w:pPr>
    </w:p>
    <w:p w14:paraId="4B669830" w14:textId="77777777" w:rsidR="00766B27" w:rsidRPr="00243353" w:rsidRDefault="000F61D4" w:rsidP="003B6E4D">
      <w:pPr>
        <w:pStyle w:val="BodyText"/>
        <w:ind w:left="119" w:right="378"/>
        <w:rPr>
          <w:rFonts w:ascii="Arial" w:hAnsi="Arial" w:cs="Arial"/>
          <w:sz w:val="24"/>
          <w:szCs w:val="24"/>
        </w:rPr>
      </w:pPr>
      <w:r w:rsidRPr="00243353">
        <w:rPr>
          <w:rFonts w:ascii="Arial" w:hAnsi="Arial" w:cs="Arial"/>
          <w:sz w:val="24"/>
          <w:szCs w:val="24"/>
        </w:rPr>
        <w:t>Development Authority Board members present were: Tom Baugh-Chairman,</w:t>
      </w:r>
      <w:r w:rsidR="00CC00FE" w:rsidRPr="00243353">
        <w:rPr>
          <w:rFonts w:ascii="Arial" w:hAnsi="Arial" w:cs="Arial"/>
          <w:sz w:val="24"/>
          <w:szCs w:val="24"/>
        </w:rPr>
        <w:t xml:space="preserve"> Larry Evans-Secretary/Treasurer, </w:t>
      </w:r>
      <w:r w:rsidR="00E24A48" w:rsidRPr="00243353">
        <w:rPr>
          <w:rFonts w:ascii="Arial" w:hAnsi="Arial" w:cs="Arial"/>
          <w:sz w:val="24"/>
          <w:szCs w:val="24"/>
        </w:rPr>
        <w:t>Greg Head – Assistant Secretary/Treasurer</w:t>
      </w:r>
      <w:r w:rsidR="00713B13" w:rsidRPr="00243353">
        <w:rPr>
          <w:rFonts w:ascii="Arial" w:hAnsi="Arial" w:cs="Arial"/>
          <w:sz w:val="24"/>
          <w:szCs w:val="24"/>
        </w:rPr>
        <w:t>,</w:t>
      </w:r>
      <w:r w:rsidR="003B6E4D" w:rsidRPr="00243353">
        <w:rPr>
          <w:rFonts w:ascii="Arial" w:hAnsi="Arial" w:cs="Arial"/>
          <w:sz w:val="24"/>
          <w:szCs w:val="24"/>
        </w:rPr>
        <w:t xml:space="preserve"> </w:t>
      </w:r>
      <w:r w:rsidR="00C876B4" w:rsidRPr="00243353">
        <w:rPr>
          <w:rFonts w:ascii="Arial" w:hAnsi="Arial" w:cs="Arial"/>
          <w:sz w:val="24"/>
          <w:szCs w:val="24"/>
        </w:rPr>
        <w:t xml:space="preserve"> </w:t>
      </w:r>
      <w:r w:rsidR="001D5824" w:rsidRPr="00243353">
        <w:rPr>
          <w:rFonts w:ascii="Arial" w:hAnsi="Arial" w:cs="Arial"/>
          <w:sz w:val="24"/>
          <w:szCs w:val="24"/>
        </w:rPr>
        <w:t>Directors</w:t>
      </w:r>
      <w:r w:rsidRPr="00243353">
        <w:rPr>
          <w:rFonts w:ascii="Arial" w:hAnsi="Arial" w:cs="Arial"/>
          <w:sz w:val="24"/>
          <w:szCs w:val="24"/>
        </w:rPr>
        <w:t xml:space="preserve">- </w:t>
      </w:r>
      <w:r w:rsidR="003B6E4D" w:rsidRPr="00243353">
        <w:rPr>
          <w:rFonts w:ascii="Arial" w:hAnsi="Arial" w:cs="Arial"/>
          <w:sz w:val="24"/>
          <w:szCs w:val="24"/>
        </w:rPr>
        <w:t>Mike Leverett</w:t>
      </w:r>
      <w:r w:rsidR="007276C6" w:rsidRPr="00243353">
        <w:rPr>
          <w:rFonts w:ascii="Arial" w:hAnsi="Arial" w:cs="Arial"/>
          <w:sz w:val="24"/>
          <w:szCs w:val="24"/>
        </w:rPr>
        <w:t>,</w:t>
      </w:r>
      <w:r w:rsidR="003B6E4D" w:rsidRPr="00243353">
        <w:rPr>
          <w:rFonts w:ascii="Arial" w:hAnsi="Arial" w:cs="Arial"/>
          <w:sz w:val="24"/>
          <w:szCs w:val="24"/>
        </w:rPr>
        <w:t xml:space="preserve"> George </w:t>
      </w:r>
      <w:proofErr w:type="spellStart"/>
      <w:r w:rsidR="003B6E4D" w:rsidRPr="00243353">
        <w:rPr>
          <w:rFonts w:ascii="Arial" w:hAnsi="Arial" w:cs="Arial"/>
          <w:sz w:val="24"/>
          <w:szCs w:val="24"/>
        </w:rPr>
        <w:t>Emami</w:t>
      </w:r>
      <w:proofErr w:type="spellEnd"/>
      <w:r w:rsidR="00713B13" w:rsidRPr="00243353">
        <w:rPr>
          <w:rFonts w:ascii="Arial" w:hAnsi="Arial" w:cs="Arial"/>
          <w:sz w:val="24"/>
          <w:szCs w:val="24"/>
        </w:rPr>
        <w:t xml:space="preserve"> via phone </w:t>
      </w:r>
      <w:r w:rsidR="00CC00FE" w:rsidRPr="00243353">
        <w:rPr>
          <w:rFonts w:ascii="Arial" w:hAnsi="Arial" w:cs="Arial"/>
          <w:sz w:val="24"/>
          <w:szCs w:val="24"/>
        </w:rPr>
        <w:t xml:space="preserve">and </w:t>
      </w:r>
      <w:r w:rsidR="00447D8C" w:rsidRPr="00243353">
        <w:rPr>
          <w:rFonts w:ascii="Arial" w:hAnsi="Arial" w:cs="Arial"/>
          <w:sz w:val="24"/>
          <w:szCs w:val="24"/>
        </w:rPr>
        <w:t>Craig Craddoc</w:t>
      </w:r>
      <w:r w:rsidR="00713B13" w:rsidRPr="00243353">
        <w:rPr>
          <w:rFonts w:ascii="Arial" w:hAnsi="Arial" w:cs="Arial"/>
          <w:sz w:val="24"/>
          <w:szCs w:val="24"/>
        </w:rPr>
        <w:t>k.</w:t>
      </w:r>
      <w:r w:rsidR="00F44DA1" w:rsidRPr="00243353">
        <w:rPr>
          <w:rFonts w:ascii="Arial" w:hAnsi="Arial" w:cs="Arial"/>
          <w:sz w:val="24"/>
          <w:szCs w:val="24"/>
        </w:rPr>
        <w:t xml:space="preserve"> </w:t>
      </w:r>
      <w:r w:rsidR="00536F87" w:rsidRPr="00243353">
        <w:rPr>
          <w:rFonts w:ascii="Arial" w:hAnsi="Arial" w:cs="Arial"/>
          <w:sz w:val="24"/>
          <w:szCs w:val="24"/>
        </w:rPr>
        <w:t xml:space="preserve"> Joyce White – Executive Director</w:t>
      </w:r>
      <w:r w:rsidR="000A717F" w:rsidRPr="00243353">
        <w:rPr>
          <w:rFonts w:ascii="Arial" w:hAnsi="Arial" w:cs="Arial"/>
          <w:sz w:val="24"/>
          <w:szCs w:val="24"/>
        </w:rPr>
        <w:t xml:space="preserve"> and</w:t>
      </w:r>
      <w:r w:rsidRPr="00243353">
        <w:rPr>
          <w:rFonts w:ascii="Arial" w:hAnsi="Arial" w:cs="Arial"/>
          <w:sz w:val="24"/>
          <w:szCs w:val="24"/>
        </w:rPr>
        <w:t xml:space="preserve"> Bob Harris-Attorney</w:t>
      </w:r>
      <w:r w:rsidR="003B6E4D" w:rsidRPr="00243353">
        <w:rPr>
          <w:rFonts w:ascii="Arial" w:hAnsi="Arial" w:cs="Arial"/>
          <w:sz w:val="24"/>
          <w:szCs w:val="24"/>
        </w:rPr>
        <w:t xml:space="preserve"> were pre</w:t>
      </w:r>
      <w:bookmarkStart w:id="0" w:name="Meeting_Called_to_Order"/>
      <w:bookmarkEnd w:id="0"/>
      <w:r w:rsidR="006D78A6" w:rsidRPr="00243353">
        <w:rPr>
          <w:rFonts w:ascii="Arial" w:hAnsi="Arial" w:cs="Arial"/>
          <w:sz w:val="24"/>
          <w:szCs w:val="24"/>
        </w:rPr>
        <w:t>sent.</w:t>
      </w:r>
    </w:p>
    <w:p w14:paraId="39E93CD5" w14:textId="77777777" w:rsidR="006D78A6" w:rsidRPr="00243353" w:rsidRDefault="006D78A6" w:rsidP="003B6E4D">
      <w:pPr>
        <w:pStyle w:val="BodyText"/>
        <w:ind w:left="119" w:right="378"/>
        <w:rPr>
          <w:rFonts w:ascii="Arial" w:hAnsi="Arial" w:cs="Arial"/>
          <w:sz w:val="24"/>
          <w:szCs w:val="24"/>
        </w:rPr>
      </w:pPr>
    </w:p>
    <w:p w14:paraId="43CF9796" w14:textId="77777777" w:rsidR="00766B27" w:rsidRPr="00243353" w:rsidRDefault="000F61D4">
      <w:pPr>
        <w:pStyle w:val="BodyText"/>
        <w:spacing w:before="92"/>
        <w:ind w:left="120"/>
        <w:rPr>
          <w:rFonts w:ascii="Arial" w:hAnsi="Arial" w:cs="Arial"/>
          <w:sz w:val="24"/>
          <w:szCs w:val="24"/>
        </w:rPr>
      </w:pPr>
      <w:r w:rsidRPr="00243353">
        <w:rPr>
          <w:rFonts w:ascii="Arial" w:hAnsi="Arial" w:cs="Arial"/>
          <w:sz w:val="24"/>
          <w:szCs w:val="24"/>
        </w:rPr>
        <w:t>Chairman Tom Baugh called the meeting to order at 8:3</w:t>
      </w:r>
      <w:r w:rsidR="00713B13" w:rsidRPr="00243353">
        <w:rPr>
          <w:rFonts w:ascii="Arial" w:hAnsi="Arial" w:cs="Arial"/>
          <w:sz w:val="24"/>
          <w:szCs w:val="24"/>
        </w:rPr>
        <w:t>4</w:t>
      </w:r>
      <w:r w:rsidR="00F63C70" w:rsidRPr="00243353">
        <w:rPr>
          <w:rFonts w:ascii="Arial" w:hAnsi="Arial" w:cs="Arial"/>
          <w:sz w:val="24"/>
          <w:szCs w:val="24"/>
        </w:rPr>
        <w:t xml:space="preserve"> </w:t>
      </w:r>
      <w:r w:rsidRPr="00243353">
        <w:rPr>
          <w:rFonts w:ascii="Arial" w:hAnsi="Arial" w:cs="Arial"/>
          <w:sz w:val="24"/>
          <w:szCs w:val="24"/>
        </w:rPr>
        <w:t>a.m. and declared there was a quorum.</w:t>
      </w:r>
    </w:p>
    <w:p w14:paraId="0DF73807" w14:textId="77777777" w:rsidR="00766B27" w:rsidRPr="00243353" w:rsidRDefault="00766B27">
      <w:pPr>
        <w:pStyle w:val="BodyText"/>
        <w:spacing w:before="1"/>
        <w:rPr>
          <w:rFonts w:ascii="Arial" w:hAnsi="Arial" w:cs="Arial"/>
          <w:sz w:val="24"/>
          <w:szCs w:val="24"/>
        </w:rPr>
      </w:pPr>
    </w:p>
    <w:p w14:paraId="602D128C" w14:textId="77777777" w:rsidR="00766B27" w:rsidRPr="00243353" w:rsidRDefault="000F61D4">
      <w:pPr>
        <w:pStyle w:val="Heading1"/>
        <w:spacing w:before="1"/>
        <w:rPr>
          <w:rFonts w:ascii="Arial" w:hAnsi="Arial" w:cs="Arial"/>
          <w:sz w:val="24"/>
          <w:szCs w:val="24"/>
          <w:u w:val="none"/>
        </w:rPr>
      </w:pPr>
      <w:bookmarkStart w:id="1" w:name="Review_and_Approval_of_Agenda"/>
      <w:bookmarkEnd w:id="1"/>
      <w:r w:rsidRPr="00243353">
        <w:rPr>
          <w:rFonts w:ascii="Arial" w:hAnsi="Arial" w:cs="Arial"/>
          <w:sz w:val="24"/>
          <w:szCs w:val="24"/>
          <w:u w:val="thick"/>
        </w:rPr>
        <w:t>Review and Approval of Agenda</w:t>
      </w:r>
    </w:p>
    <w:p w14:paraId="3C2D72EE" w14:textId="77777777" w:rsidR="00766B27" w:rsidRPr="00243353" w:rsidRDefault="00766B27">
      <w:pPr>
        <w:pStyle w:val="BodyText"/>
        <w:spacing w:before="10"/>
        <w:rPr>
          <w:rFonts w:ascii="Arial" w:hAnsi="Arial" w:cs="Arial"/>
          <w:b/>
          <w:sz w:val="24"/>
          <w:szCs w:val="24"/>
        </w:rPr>
      </w:pPr>
    </w:p>
    <w:p w14:paraId="369EE7C8" w14:textId="77777777" w:rsidR="00766B27" w:rsidRPr="00243353" w:rsidRDefault="000F61D4">
      <w:pPr>
        <w:pStyle w:val="BodyText"/>
        <w:spacing w:before="91"/>
        <w:ind w:left="120" w:right="823"/>
        <w:rPr>
          <w:rFonts w:ascii="Arial" w:hAnsi="Arial" w:cs="Arial"/>
          <w:sz w:val="24"/>
          <w:szCs w:val="24"/>
        </w:rPr>
      </w:pPr>
      <w:r w:rsidRPr="00243353">
        <w:rPr>
          <w:rFonts w:ascii="Arial" w:hAnsi="Arial" w:cs="Arial"/>
          <w:sz w:val="24"/>
          <w:szCs w:val="24"/>
        </w:rPr>
        <w:t xml:space="preserve">Chairman Tom Baugh called for a motion to approve the agenda. </w:t>
      </w:r>
      <w:r w:rsidR="00713B13" w:rsidRPr="00243353">
        <w:rPr>
          <w:rFonts w:ascii="Arial" w:hAnsi="Arial" w:cs="Arial"/>
          <w:sz w:val="24"/>
          <w:szCs w:val="24"/>
        </w:rPr>
        <w:t>Larry Evans</w:t>
      </w:r>
      <w:r w:rsidRPr="00243353">
        <w:rPr>
          <w:rFonts w:ascii="Arial" w:hAnsi="Arial" w:cs="Arial"/>
          <w:sz w:val="24"/>
          <w:szCs w:val="24"/>
        </w:rPr>
        <w:t xml:space="preserve"> made a motion to approve the agenda. Mr. </w:t>
      </w:r>
      <w:r w:rsidR="006D78A6" w:rsidRPr="00243353">
        <w:rPr>
          <w:rFonts w:ascii="Arial" w:hAnsi="Arial" w:cs="Arial"/>
          <w:sz w:val="24"/>
          <w:szCs w:val="24"/>
        </w:rPr>
        <w:t>Mike Lev</w:t>
      </w:r>
      <w:r w:rsidR="00713B13" w:rsidRPr="00243353">
        <w:rPr>
          <w:rFonts w:ascii="Arial" w:hAnsi="Arial" w:cs="Arial"/>
          <w:sz w:val="24"/>
          <w:szCs w:val="24"/>
        </w:rPr>
        <w:t>erett</w:t>
      </w:r>
      <w:r w:rsidR="006D78A6" w:rsidRPr="00243353">
        <w:rPr>
          <w:rFonts w:ascii="Arial" w:hAnsi="Arial" w:cs="Arial"/>
          <w:sz w:val="24"/>
          <w:szCs w:val="24"/>
        </w:rPr>
        <w:t xml:space="preserve"> </w:t>
      </w:r>
      <w:r w:rsidRPr="00243353">
        <w:rPr>
          <w:rFonts w:ascii="Arial" w:hAnsi="Arial" w:cs="Arial"/>
          <w:sz w:val="24"/>
          <w:szCs w:val="24"/>
        </w:rPr>
        <w:t>seconded the motion. The motion passed unanimously.</w:t>
      </w:r>
    </w:p>
    <w:p w14:paraId="092EBCE6" w14:textId="77777777" w:rsidR="00766B27" w:rsidRPr="00243353" w:rsidRDefault="00766B27">
      <w:pPr>
        <w:pStyle w:val="BodyText"/>
        <w:spacing w:before="10"/>
        <w:rPr>
          <w:rFonts w:ascii="Arial" w:hAnsi="Arial" w:cs="Arial"/>
          <w:sz w:val="24"/>
          <w:szCs w:val="24"/>
        </w:rPr>
      </w:pPr>
    </w:p>
    <w:p w14:paraId="611183D7" w14:textId="77777777" w:rsidR="00766B27" w:rsidRPr="00243353" w:rsidRDefault="000F61D4">
      <w:pPr>
        <w:pStyle w:val="Heading1"/>
        <w:rPr>
          <w:rFonts w:ascii="Arial" w:hAnsi="Arial" w:cs="Arial"/>
          <w:sz w:val="24"/>
          <w:szCs w:val="24"/>
          <w:u w:val="none"/>
        </w:rPr>
      </w:pPr>
      <w:bookmarkStart w:id="2" w:name="Review_and_Approval_of_Minutes"/>
      <w:bookmarkEnd w:id="2"/>
      <w:r w:rsidRPr="00243353">
        <w:rPr>
          <w:rFonts w:ascii="Arial" w:hAnsi="Arial" w:cs="Arial"/>
          <w:sz w:val="24"/>
          <w:szCs w:val="24"/>
          <w:u w:val="thick"/>
        </w:rPr>
        <w:t>Review and Approval of Minutes</w:t>
      </w:r>
    </w:p>
    <w:p w14:paraId="77FBC976" w14:textId="77777777" w:rsidR="00766B27" w:rsidRPr="00243353" w:rsidRDefault="00766B27">
      <w:pPr>
        <w:pStyle w:val="BodyText"/>
        <w:spacing w:before="3"/>
        <w:rPr>
          <w:rFonts w:ascii="Arial" w:hAnsi="Arial" w:cs="Arial"/>
          <w:b/>
          <w:sz w:val="24"/>
          <w:szCs w:val="24"/>
        </w:rPr>
      </w:pPr>
    </w:p>
    <w:p w14:paraId="116CA576" w14:textId="01FD946E" w:rsidR="00766B27" w:rsidRPr="00243353" w:rsidRDefault="00F17541">
      <w:pPr>
        <w:pStyle w:val="BodyText"/>
        <w:spacing w:before="1"/>
        <w:rPr>
          <w:rFonts w:ascii="Arial" w:hAnsi="Arial" w:cs="Arial"/>
          <w:sz w:val="24"/>
          <w:szCs w:val="24"/>
        </w:rPr>
      </w:pPr>
      <w:r w:rsidRPr="00243353">
        <w:rPr>
          <w:rFonts w:ascii="Arial" w:hAnsi="Arial" w:cs="Arial"/>
          <w:sz w:val="24"/>
          <w:szCs w:val="24"/>
        </w:rPr>
        <w:t xml:space="preserve">Chairman Tom Baugh called for a motion to approve the </w:t>
      </w:r>
      <w:r w:rsidR="00713B13" w:rsidRPr="00243353">
        <w:rPr>
          <w:rFonts w:ascii="Arial" w:hAnsi="Arial" w:cs="Arial"/>
          <w:sz w:val="24"/>
          <w:szCs w:val="24"/>
        </w:rPr>
        <w:t>October 11</w:t>
      </w:r>
      <w:r w:rsidR="000A717F" w:rsidRPr="00243353">
        <w:rPr>
          <w:rFonts w:ascii="Arial" w:hAnsi="Arial" w:cs="Arial"/>
          <w:sz w:val="24"/>
          <w:szCs w:val="24"/>
        </w:rPr>
        <w:t>, 2022 minutes.</w:t>
      </w:r>
      <w:r w:rsidR="00AE37A3" w:rsidRPr="00243353">
        <w:rPr>
          <w:rFonts w:ascii="Arial" w:hAnsi="Arial" w:cs="Arial"/>
          <w:sz w:val="24"/>
          <w:szCs w:val="24"/>
        </w:rPr>
        <w:t xml:space="preserve"> </w:t>
      </w:r>
      <w:r w:rsidRPr="00243353">
        <w:rPr>
          <w:rFonts w:ascii="Arial" w:hAnsi="Arial" w:cs="Arial"/>
          <w:sz w:val="24"/>
          <w:szCs w:val="24"/>
        </w:rPr>
        <w:t xml:space="preserve"> </w:t>
      </w:r>
      <w:r w:rsidR="003B6E4D" w:rsidRPr="00243353">
        <w:rPr>
          <w:rFonts w:ascii="Arial" w:hAnsi="Arial" w:cs="Arial"/>
          <w:sz w:val="24"/>
          <w:szCs w:val="24"/>
        </w:rPr>
        <w:t xml:space="preserve">Craig Craddock </w:t>
      </w:r>
      <w:r w:rsidRPr="00243353">
        <w:rPr>
          <w:rFonts w:ascii="Arial" w:hAnsi="Arial" w:cs="Arial"/>
          <w:sz w:val="24"/>
          <w:szCs w:val="24"/>
        </w:rPr>
        <w:t>made a motion to a</w:t>
      </w:r>
      <w:r w:rsidR="00AE37A3" w:rsidRPr="00243353">
        <w:rPr>
          <w:rFonts w:ascii="Arial" w:hAnsi="Arial" w:cs="Arial"/>
          <w:sz w:val="24"/>
          <w:szCs w:val="24"/>
        </w:rPr>
        <w:t>pprove</w:t>
      </w:r>
      <w:r w:rsidRPr="00243353">
        <w:rPr>
          <w:rFonts w:ascii="Arial" w:hAnsi="Arial" w:cs="Arial"/>
          <w:sz w:val="24"/>
          <w:szCs w:val="24"/>
        </w:rPr>
        <w:t xml:space="preserve"> the</w:t>
      </w:r>
      <w:r w:rsidR="000A717F" w:rsidRPr="00243353">
        <w:rPr>
          <w:rFonts w:ascii="Arial" w:hAnsi="Arial" w:cs="Arial"/>
          <w:sz w:val="24"/>
          <w:szCs w:val="24"/>
        </w:rPr>
        <w:t xml:space="preserve"> </w:t>
      </w:r>
      <w:r w:rsidR="00713B13" w:rsidRPr="00243353">
        <w:rPr>
          <w:rFonts w:ascii="Arial" w:hAnsi="Arial" w:cs="Arial"/>
          <w:sz w:val="24"/>
          <w:szCs w:val="24"/>
        </w:rPr>
        <w:t>October 11</w:t>
      </w:r>
      <w:r w:rsidR="000A717F" w:rsidRPr="00243353">
        <w:rPr>
          <w:rFonts w:ascii="Arial" w:hAnsi="Arial" w:cs="Arial"/>
          <w:sz w:val="24"/>
          <w:szCs w:val="24"/>
        </w:rPr>
        <w:t>, 2022 minutes</w:t>
      </w:r>
      <w:r w:rsidR="003E2499">
        <w:rPr>
          <w:rFonts w:ascii="Arial" w:hAnsi="Arial" w:cs="Arial"/>
          <w:sz w:val="24"/>
          <w:szCs w:val="24"/>
        </w:rPr>
        <w:t xml:space="preserve">, and </w:t>
      </w:r>
      <w:r w:rsidR="00713B13" w:rsidRPr="00243353">
        <w:rPr>
          <w:rFonts w:ascii="Arial" w:hAnsi="Arial" w:cs="Arial"/>
          <w:sz w:val="24"/>
          <w:szCs w:val="24"/>
        </w:rPr>
        <w:t>Greg Head</w:t>
      </w:r>
      <w:r w:rsidR="00B3066F" w:rsidRPr="00243353">
        <w:rPr>
          <w:rFonts w:ascii="Arial" w:hAnsi="Arial" w:cs="Arial"/>
          <w:sz w:val="24"/>
          <w:szCs w:val="24"/>
        </w:rPr>
        <w:t xml:space="preserve"> </w:t>
      </w:r>
      <w:r w:rsidRPr="00243353">
        <w:rPr>
          <w:rFonts w:ascii="Arial" w:hAnsi="Arial" w:cs="Arial"/>
          <w:sz w:val="24"/>
          <w:szCs w:val="24"/>
        </w:rPr>
        <w:t>seconded the</w:t>
      </w:r>
      <w:r w:rsidR="00EB6C72" w:rsidRPr="00243353">
        <w:rPr>
          <w:rFonts w:ascii="Arial" w:hAnsi="Arial" w:cs="Arial"/>
          <w:sz w:val="24"/>
          <w:szCs w:val="24"/>
        </w:rPr>
        <w:t xml:space="preserve"> </w:t>
      </w:r>
      <w:r w:rsidRPr="00243353">
        <w:rPr>
          <w:rFonts w:ascii="Arial" w:hAnsi="Arial" w:cs="Arial"/>
          <w:sz w:val="24"/>
          <w:szCs w:val="24"/>
        </w:rPr>
        <w:t>motion. The motion passed</w:t>
      </w:r>
      <w:r w:rsidR="003B6E4D" w:rsidRPr="00243353">
        <w:rPr>
          <w:rFonts w:ascii="Arial" w:hAnsi="Arial" w:cs="Arial"/>
          <w:sz w:val="24"/>
          <w:szCs w:val="24"/>
        </w:rPr>
        <w:t xml:space="preserve"> unanimously.</w:t>
      </w:r>
    </w:p>
    <w:p w14:paraId="1014616F" w14:textId="77777777" w:rsidR="00F17541" w:rsidRPr="00243353" w:rsidRDefault="00F17541">
      <w:pPr>
        <w:pStyle w:val="BodyText"/>
        <w:spacing w:before="1"/>
        <w:rPr>
          <w:rFonts w:ascii="Arial" w:hAnsi="Arial" w:cs="Arial"/>
          <w:sz w:val="24"/>
          <w:szCs w:val="24"/>
        </w:rPr>
      </w:pPr>
    </w:p>
    <w:p w14:paraId="78EA9053" w14:textId="77777777" w:rsidR="00766B27" w:rsidRPr="00243353" w:rsidRDefault="000F61D4">
      <w:pPr>
        <w:pStyle w:val="Heading1"/>
        <w:rPr>
          <w:rFonts w:ascii="Arial" w:hAnsi="Arial" w:cs="Arial"/>
          <w:sz w:val="24"/>
          <w:szCs w:val="24"/>
          <w:u w:val="none"/>
        </w:rPr>
      </w:pPr>
      <w:bookmarkStart w:id="3" w:name="Review_and_Approval_of_Financials"/>
      <w:bookmarkEnd w:id="3"/>
      <w:r w:rsidRPr="00243353">
        <w:rPr>
          <w:rFonts w:ascii="Arial" w:hAnsi="Arial" w:cs="Arial"/>
          <w:sz w:val="24"/>
          <w:szCs w:val="24"/>
          <w:u w:val="thick"/>
        </w:rPr>
        <w:t>Review and Approval of Financials</w:t>
      </w:r>
    </w:p>
    <w:p w14:paraId="59AFB869" w14:textId="77777777" w:rsidR="00766B27" w:rsidRPr="00243353" w:rsidRDefault="00766B27">
      <w:pPr>
        <w:pStyle w:val="BodyText"/>
        <w:spacing w:before="10"/>
        <w:rPr>
          <w:rFonts w:ascii="Arial" w:hAnsi="Arial" w:cs="Arial"/>
          <w:b/>
          <w:sz w:val="24"/>
          <w:szCs w:val="24"/>
        </w:rPr>
      </w:pPr>
    </w:p>
    <w:p w14:paraId="45428284" w14:textId="77777777" w:rsidR="004069B5" w:rsidRPr="00243353" w:rsidRDefault="004069B5" w:rsidP="004069B5">
      <w:pPr>
        <w:pStyle w:val="BodyText"/>
        <w:spacing w:before="1"/>
        <w:rPr>
          <w:rFonts w:ascii="Arial" w:hAnsi="Arial" w:cs="Arial"/>
          <w:sz w:val="24"/>
          <w:szCs w:val="24"/>
        </w:rPr>
      </w:pPr>
      <w:r w:rsidRPr="00243353">
        <w:rPr>
          <w:rFonts w:ascii="Arial" w:hAnsi="Arial" w:cs="Arial"/>
          <w:sz w:val="24"/>
          <w:szCs w:val="24"/>
        </w:rPr>
        <w:t xml:space="preserve">  Chairman Tom Baugh called for a motion to approve the </w:t>
      </w:r>
      <w:r w:rsidR="00713B13" w:rsidRPr="00243353">
        <w:rPr>
          <w:rFonts w:ascii="Arial" w:hAnsi="Arial" w:cs="Arial"/>
          <w:sz w:val="24"/>
          <w:szCs w:val="24"/>
        </w:rPr>
        <w:t xml:space="preserve">October financials. </w:t>
      </w:r>
      <w:r w:rsidRPr="00243353">
        <w:rPr>
          <w:rFonts w:ascii="Arial" w:hAnsi="Arial" w:cs="Arial"/>
          <w:sz w:val="24"/>
          <w:szCs w:val="24"/>
        </w:rPr>
        <w:t xml:space="preserve">  Mr. </w:t>
      </w:r>
    </w:p>
    <w:p w14:paraId="2395CAC9" w14:textId="3C6F496D" w:rsidR="003A1BFE" w:rsidRPr="00243353" w:rsidRDefault="004069B5" w:rsidP="004069B5">
      <w:pPr>
        <w:pStyle w:val="BodyText"/>
        <w:spacing w:before="1"/>
        <w:rPr>
          <w:rFonts w:ascii="Arial" w:hAnsi="Arial" w:cs="Arial"/>
          <w:sz w:val="24"/>
          <w:szCs w:val="24"/>
        </w:rPr>
      </w:pPr>
      <w:r w:rsidRPr="00243353">
        <w:rPr>
          <w:rFonts w:ascii="Arial" w:hAnsi="Arial" w:cs="Arial"/>
          <w:sz w:val="24"/>
          <w:szCs w:val="24"/>
        </w:rPr>
        <w:t xml:space="preserve">  </w:t>
      </w:r>
      <w:r w:rsidR="00713B13" w:rsidRPr="00243353">
        <w:rPr>
          <w:rFonts w:ascii="Arial" w:hAnsi="Arial" w:cs="Arial"/>
          <w:sz w:val="24"/>
          <w:szCs w:val="24"/>
        </w:rPr>
        <w:t xml:space="preserve">Greg Head </w:t>
      </w:r>
      <w:r w:rsidRPr="00243353">
        <w:rPr>
          <w:rFonts w:ascii="Arial" w:hAnsi="Arial" w:cs="Arial"/>
          <w:sz w:val="24"/>
          <w:szCs w:val="24"/>
        </w:rPr>
        <w:t xml:space="preserve">made a motion to approve the financials from </w:t>
      </w:r>
      <w:r w:rsidR="00713B13" w:rsidRPr="00243353">
        <w:rPr>
          <w:rFonts w:ascii="Arial" w:hAnsi="Arial" w:cs="Arial"/>
          <w:sz w:val="24"/>
          <w:szCs w:val="24"/>
        </w:rPr>
        <w:t>October</w:t>
      </w:r>
      <w:r w:rsidR="003E2499">
        <w:rPr>
          <w:rFonts w:ascii="Arial" w:hAnsi="Arial" w:cs="Arial"/>
          <w:sz w:val="24"/>
          <w:szCs w:val="24"/>
        </w:rPr>
        <w:t>,</w:t>
      </w:r>
      <w:r w:rsidR="00713B13" w:rsidRPr="00243353">
        <w:rPr>
          <w:rFonts w:ascii="Arial" w:hAnsi="Arial" w:cs="Arial"/>
          <w:sz w:val="24"/>
          <w:szCs w:val="24"/>
        </w:rPr>
        <w:t xml:space="preserve"> and Mr. Mike Leverett</w:t>
      </w:r>
      <w:r w:rsidR="008E3CC7" w:rsidRPr="00243353">
        <w:rPr>
          <w:rFonts w:ascii="Arial" w:hAnsi="Arial" w:cs="Arial"/>
          <w:sz w:val="24"/>
          <w:szCs w:val="24"/>
        </w:rPr>
        <w:t xml:space="preserve"> </w:t>
      </w:r>
    </w:p>
    <w:p w14:paraId="449149C6" w14:textId="77777777" w:rsidR="004069B5" w:rsidRPr="00243353" w:rsidRDefault="003A1BFE" w:rsidP="004069B5">
      <w:pPr>
        <w:pStyle w:val="BodyText"/>
        <w:spacing w:before="1"/>
        <w:rPr>
          <w:rFonts w:ascii="Arial" w:hAnsi="Arial" w:cs="Arial"/>
          <w:sz w:val="24"/>
          <w:szCs w:val="24"/>
        </w:rPr>
      </w:pPr>
      <w:r w:rsidRPr="00243353">
        <w:rPr>
          <w:rFonts w:ascii="Arial" w:hAnsi="Arial" w:cs="Arial"/>
          <w:sz w:val="24"/>
          <w:szCs w:val="24"/>
        </w:rPr>
        <w:t xml:space="preserve"> </w:t>
      </w:r>
      <w:r w:rsidR="004069B5" w:rsidRPr="00243353">
        <w:rPr>
          <w:rFonts w:ascii="Arial" w:hAnsi="Arial" w:cs="Arial"/>
          <w:sz w:val="24"/>
          <w:szCs w:val="24"/>
        </w:rPr>
        <w:t xml:space="preserve"> seconded the motion. The motion passed unanimously.</w:t>
      </w:r>
    </w:p>
    <w:p w14:paraId="14C81915" w14:textId="77777777" w:rsidR="00766B27" w:rsidRPr="00243353" w:rsidRDefault="000F61D4" w:rsidP="00E75D2A">
      <w:pPr>
        <w:pStyle w:val="Heading1"/>
        <w:spacing w:before="187"/>
        <w:rPr>
          <w:rFonts w:ascii="Arial" w:hAnsi="Arial" w:cs="Arial"/>
          <w:sz w:val="24"/>
          <w:szCs w:val="24"/>
          <w:u w:val="thick"/>
        </w:rPr>
      </w:pPr>
      <w:r w:rsidRPr="00243353">
        <w:rPr>
          <w:rFonts w:ascii="Arial" w:hAnsi="Arial" w:cs="Arial"/>
          <w:sz w:val="24"/>
          <w:szCs w:val="24"/>
          <w:u w:val="thick"/>
        </w:rPr>
        <w:t>New Business</w:t>
      </w:r>
      <w:r w:rsidR="00E75D2A" w:rsidRPr="00243353">
        <w:rPr>
          <w:rFonts w:ascii="Arial" w:hAnsi="Arial" w:cs="Arial"/>
          <w:sz w:val="24"/>
          <w:szCs w:val="24"/>
          <w:u w:val="thick"/>
        </w:rPr>
        <w:t>/</w:t>
      </w:r>
      <w:bookmarkStart w:id="4" w:name="Old_Business"/>
      <w:bookmarkEnd w:id="4"/>
      <w:r w:rsidRPr="00243353">
        <w:rPr>
          <w:rFonts w:ascii="Arial" w:hAnsi="Arial" w:cs="Arial"/>
          <w:sz w:val="24"/>
          <w:szCs w:val="24"/>
          <w:u w:val="thick"/>
        </w:rPr>
        <w:t>Old Business</w:t>
      </w:r>
    </w:p>
    <w:p w14:paraId="5B770089" w14:textId="77777777" w:rsidR="005A790D" w:rsidRPr="00243353" w:rsidRDefault="005A790D">
      <w:pPr>
        <w:pStyle w:val="BodyText"/>
        <w:rPr>
          <w:rFonts w:ascii="Arial" w:hAnsi="Arial" w:cs="Arial"/>
          <w:b/>
          <w:sz w:val="24"/>
          <w:szCs w:val="24"/>
        </w:rPr>
      </w:pPr>
    </w:p>
    <w:p w14:paraId="7F5C73AA" w14:textId="41C92E72" w:rsidR="00713B13" w:rsidRPr="00243353" w:rsidRDefault="00713B13" w:rsidP="003A1BFE">
      <w:pPr>
        <w:rPr>
          <w:rFonts w:ascii="Arial" w:hAnsi="Arial" w:cs="Arial"/>
          <w:sz w:val="24"/>
          <w:szCs w:val="24"/>
        </w:rPr>
      </w:pPr>
      <w:r w:rsidRPr="00243353">
        <w:rPr>
          <w:rFonts w:ascii="Arial" w:hAnsi="Arial" w:cs="Arial"/>
          <w:b/>
          <w:bCs/>
          <w:sz w:val="24"/>
          <w:szCs w:val="24"/>
          <w:u w:val="single"/>
        </w:rPr>
        <w:t>New Business</w:t>
      </w:r>
      <w:r w:rsidR="00E70E15" w:rsidRPr="00243353">
        <w:rPr>
          <w:rFonts w:ascii="Arial" w:hAnsi="Arial" w:cs="Arial"/>
          <w:sz w:val="24"/>
          <w:szCs w:val="24"/>
        </w:rPr>
        <w:t>.</w:t>
      </w:r>
      <w:r w:rsidR="003B6E4D" w:rsidRPr="00243353">
        <w:rPr>
          <w:rFonts w:ascii="Arial" w:hAnsi="Arial" w:cs="Arial"/>
          <w:sz w:val="24"/>
          <w:szCs w:val="24"/>
        </w:rPr>
        <w:t xml:space="preserve">   </w:t>
      </w:r>
      <w:r w:rsidR="0018085A" w:rsidRPr="00243353">
        <w:rPr>
          <w:rFonts w:ascii="Arial" w:hAnsi="Arial" w:cs="Arial"/>
          <w:sz w:val="24"/>
          <w:szCs w:val="24"/>
        </w:rPr>
        <w:t xml:space="preserve">Attorney Bob Harris </w:t>
      </w:r>
      <w:r w:rsidR="00463A45" w:rsidRPr="00243353">
        <w:rPr>
          <w:rFonts w:ascii="Arial" w:hAnsi="Arial" w:cs="Arial"/>
          <w:sz w:val="24"/>
          <w:szCs w:val="24"/>
        </w:rPr>
        <w:t>summarized</w:t>
      </w:r>
      <w:r w:rsidR="0018085A" w:rsidRPr="00243353">
        <w:rPr>
          <w:rFonts w:ascii="Arial" w:hAnsi="Arial" w:cs="Arial"/>
          <w:sz w:val="24"/>
          <w:szCs w:val="24"/>
        </w:rPr>
        <w:t xml:space="preserve"> the resolution before the Board </w:t>
      </w:r>
      <w:r w:rsidR="00463A45" w:rsidRPr="00243353">
        <w:rPr>
          <w:rFonts w:ascii="Arial" w:hAnsi="Arial" w:cs="Arial"/>
          <w:sz w:val="24"/>
          <w:szCs w:val="24"/>
        </w:rPr>
        <w:t>by explaining</w:t>
      </w:r>
      <w:r w:rsidR="0018085A" w:rsidRPr="00243353">
        <w:rPr>
          <w:rFonts w:ascii="Arial" w:hAnsi="Arial" w:cs="Arial"/>
          <w:sz w:val="24"/>
          <w:szCs w:val="24"/>
        </w:rPr>
        <w:t xml:space="preserve"> this entity has been created to do bonding in the county and we are obviously still in existence so this resolution</w:t>
      </w:r>
      <w:r w:rsidR="007B6395">
        <w:rPr>
          <w:rFonts w:ascii="Arial" w:hAnsi="Arial" w:cs="Arial"/>
          <w:sz w:val="24"/>
          <w:szCs w:val="24"/>
        </w:rPr>
        <w:t xml:space="preserve"> today</w:t>
      </w:r>
      <w:r w:rsidR="0018085A" w:rsidRPr="00243353">
        <w:rPr>
          <w:rFonts w:ascii="Arial" w:hAnsi="Arial" w:cs="Arial"/>
          <w:sz w:val="24"/>
          <w:szCs w:val="24"/>
        </w:rPr>
        <w:t xml:space="preserve"> is pursuant to previously issued pollution</w:t>
      </w:r>
      <w:r w:rsidR="005C4048">
        <w:rPr>
          <w:rFonts w:ascii="Arial" w:hAnsi="Arial" w:cs="Arial"/>
          <w:sz w:val="24"/>
          <w:szCs w:val="24"/>
        </w:rPr>
        <w:t>-</w:t>
      </w:r>
      <w:r w:rsidR="0018085A" w:rsidRPr="00243353">
        <w:rPr>
          <w:rFonts w:ascii="Arial" w:hAnsi="Arial" w:cs="Arial"/>
          <w:sz w:val="24"/>
          <w:szCs w:val="24"/>
        </w:rPr>
        <w:t xml:space="preserve">control </w:t>
      </w:r>
      <w:r w:rsidR="0018085A" w:rsidRPr="00243353">
        <w:rPr>
          <w:rFonts w:ascii="Arial" w:hAnsi="Arial" w:cs="Arial"/>
          <w:sz w:val="24"/>
          <w:szCs w:val="24"/>
        </w:rPr>
        <w:lastRenderedPageBreak/>
        <w:t xml:space="preserve">revenue bonds by Gulf Power Company and by Florida Power and </w:t>
      </w:r>
      <w:r w:rsidR="007B6395">
        <w:rPr>
          <w:rFonts w:ascii="Arial" w:hAnsi="Arial" w:cs="Arial"/>
          <w:sz w:val="24"/>
          <w:szCs w:val="24"/>
        </w:rPr>
        <w:t>Li</w:t>
      </w:r>
      <w:r w:rsidR="0018085A" w:rsidRPr="00243353">
        <w:rPr>
          <w:rFonts w:ascii="Arial" w:hAnsi="Arial" w:cs="Arial"/>
          <w:sz w:val="24"/>
          <w:szCs w:val="24"/>
        </w:rPr>
        <w:t>ght.   These go back as far as 2002</w:t>
      </w:r>
      <w:r w:rsidR="00463A45" w:rsidRPr="00243353">
        <w:rPr>
          <w:rFonts w:ascii="Arial" w:hAnsi="Arial" w:cs="Arial"/>
          <w:sz w:val="24"/>
          <w:szCs w:val="24"/>
        </w:rPr>
        <w:t>.  T</w:t>
      </w:r>
      <w:r w:rsidR="0018085A" w:rsidRPr="00243353">
        <w:rPr>
          <w:rFonts w:ascii="Arial" w:hAnsi="Arial" w:cs="Arial"/>
          <w:sz w:val="24"/>
          <w:szCs w:val="24"/>
        </w:rPr>
        <w:t xml:space="preserve">hen in 2010 </w:t>
      </w:r>
      <w:r w:rsidR="007B6395">
        <w:rPr>
          <w:rFonts w:ascii="Arial" w:hAnsi="Arial" w:cs="Arial"/>
          <w:sz w:val="24"/>
          <w:szCs w:val="24"/>
        </w:rPr>
        <w:t xml:space="preserve">and 2017 </w:t>
      </w:r>
      <w:r w:rsidR="0018085A" w:rsidRPr="00243353">
        <w:rPr>
          <w:rFonts w:ascii="Arial" w:hAnsi="Arial" w:cs="Arial"/>
          <w:sz w:val="24"/>
          <w:szCs w:val="24"/>
        </w:rPr>
        <w:t xml:space="preserve">another series was issued and revenue bonds were issued again </w:t>
      </w:r>
      <w:r w:rsidR="007B6395">
        <w:rPr>
          <w:rFonts w:ascii="Arial" w:hAnsi="Arial" w:cs="Arial"/>
          <w:sz w:val="24"/>
          <w:szCs w:val="24"/>
        </w:rPr>
        <w:t>in</w:t>
      </w:r>
      <w:r w:rsidR="0018085A" w:rsidRPr="00243353">
        <w:rPr>
          <w:rFonts w:ascii="Arial" w:hAnsi="Arial" w:cs="Arial"/>
          <w:sz w:val="24"/>
          <w:szCs w:val="24"/>
        </w:rPr>
        <w:t xml:space="preserve"> 2019</w:t>
      </w:r>
      <w:r w:rsidR="005C4048">
        <w:rPr>
          <w:rFonts w:ascii="Arial" w:hAnsi="Arial" w:cs="Arial"/>
          <w:sz w:val="24"/>
          <w:szCs w:val="24"/>
        </w:rPr>
        <w:t xml:space="preserve"> and this</w:t>
      </w:r>
      <w:r w:rsidR="0018085A" w:rsidRPr="00243353">
        <w:rPr>
          <w:rFonts w:ascii="Arial" w:hAnsi="Arial" w:cs="Arial"/>
          <w:sz w:val="24"/>
          <w:szCs w:val="24"/>
        </w:rPr>
        <w:t xml:space="preserve"> was the last time they came to us. </w:t>
      </w:r>
      <w:r w:rsidR="00463A45" w:rsidRPr="00243353">
        <w:rPr>
          <w:rFonts w:ascii="Arial" w:hAnsi="Arial" w:cs="Arial"/>
          <w:sz w:val="24"/>
          <w:szCs w:val="24"/>
        </w:rPr>
        <w:t xml:space="preserve">  So </w:t>
      </w:r>
      <w:r w:rsidR="005C4048">
        <w:rPr>
          <w:rFonts w:ascii="Arial" w:hAnsi="Arial" w:cs="Arial"/>
          <w:sz w:val="24"/>
          <w:szCs w:val="24"/>
        </w:rPr>
        <w:t xml:space="preserve">today, </w:t>
      </w:r>
      <w:r w:rsidR="00463A45" w:rsidRPr="00243353">
        <w:rPr>
          <w:rFonts w:ascii="Arial" w:hAnsi="Arial" w:cs="Arial"/>
          <w:sz w:val="24"/>
          <w:szCs w:val="24"/>
        </w:rPr>
        <w:t>this is an existing bond issuance that is being repriced.  (See attached resolution).  There are 5 reissues and DAOMC will collect fees for each of the 5</w:t>
      </w:r>
      <w:r w:rsidR="00126CCE" w:rsidRPr="00243353">
        <w:rPr>
          <w:rFonts w:ascii="Arial" w:hAnsi="Arial" w:cs="Arial"/>
          <w:sz w:val="24"/>
          <w:szCs w:val="24"/>
        </w:rPr>
        <w:t xml:space="preserve"> at $7,500 each</w:t>
      </w:r>
      <w:r w:rsidR="004D710D">
        <w:rPr>
          <w:rFonts w:ascii="Arial" w:hAnsi="Arial" w:cs="Arial"/>
          <w:sz w:val="24"/>
          <w:szCs w:val="24"/>
        </w:rPr>
        <w:t xml:space="preserve"> paid by the bond issuers</w:t>
      </w:r>
      <w:r w:rsidR="00126CCE" w:rsidRPr="00243353">
        <w:rPr>
          <w:rFonts w:ascii="Arial" w:hAnsi="Arial" w:cs="Arial"/>
          <w:sz w:val="24"/>
          <w:szCs w:val="24"/>
        </w:rPr>
        <w:t>.</w:t>
      </w:r>
      <w:r w:rsidR="00463A45" w:rsidRPr="00243353">
        <w:rPr>
          <w:rFonts w:ascii="Arial" w:hAnsi="Arial" w:cs="Arial"/>
          <w:sz w:val="24"/>
          <w:szCs w:val="24"/>
        </w:rPr>
        <w:t xml:space="preserve">   Attorney Harris explained this is not an obligation of  the Board of Commissioners, or Monroe County taxpayers</w:t>
      </w:r>
      <w:r w:rsidR="004D710D">
        <w:rPr>
          <w:rFonts w:ascii="Arial" w:hAnsi="Arial" w:cs="Arial"/>
          <w:sz w:val="24"/>
          <w:szCs w:val="24"/>
        </w:rPr>
        <w:t xml:space="preserve"> or the Development Authority of Monroe County.</w:t>
      </w:r>
    </w:p>
    <w:p w14:paraId="18CE302E" w14:textId="77777777" w:rsidR="00463A45" w:rsidRPr="00243353" w:rsidRDefault="00463A45" w:rsidP="003A1BFE">
      <w:pPr>
        <w:rPr>
          <w:rFonts w:ascii="Arial" w:hAnsi="Arial" w:cs="Arial"/>
          <w:sz w:val="24"/>
          <w:szCs w:val="24"/>
        </w:rPr>
      </w:pPr>
    </w:p>
    <w:p w14:paraId="391B0C15" w14:textId="77777777" w:rsidR="00463A45" w:rsidRPr="00243353" w:rsidRDefault="00514338" w:rsidP="003A1BFE">
      <w:pPr>
        <w:rPr>
          <w:rFonts w:ascii="Arial" w:hAnsi="Arial" w:cs="Arial"/>
          <w:sz w:val="24"/>
          <w:szCs w:val="24"/>
        </w:rPr>
      </w:pPr>
      <w:r w:rsidRPr="00243353">
        <w:rPr>
          <w:rFonts w:ascii="Arial" w:hAnsi="Arial" w:cs="Arial"/>
          <w:sz w:val="24"/>
          <w:szCs w:val="24"/>
        </w:rPr>
        <w:t xml:space="preserve">Chairman Baugh called for a motion to approve the transaction as explained by Attorney Bob Harris.  </w:t>
      </w:r>
      <w:r w:rsidR="00463A45" w:rsidRPr="00243353">
        <w:rPr>
          <w:rFonts w:ascii="Arial" w:hAnsi="Arial" w:cs="Arial"/>
          <w:sz w:val="24"/>
          <w:szCs w:val="24"/>
        </w:rPr>
        <w:t xml:space="preserve">Motion to approve bond transaction was made by Larry Evans and seconded by Mike Leverett and the motion carried unanimously.   </w:t>
      </w:r>
    </w:p>
    <w:p w14:paraId="5DAB6462" w14:textId="77777777" w:rsidR="0018085A" w:rsidRPr="00243353" w:rsidRDefault="0018085A" w:rsidP="003A1BFE">
      <w:pPr>
        <w:rPr>
          <w:rFonts w:ascii="Arial" w:hAnsi="Arial" w:cs="Arial"/>
          <w:sz w:val="24"/>
          <w:szCs w:val="24"/>
        </w:rPr>
      </w:pPr>
    </w:p>
    <w:p w14:paraId="1336ECE1" w14:textId="77777777" w:rsidR="00713B13" w:rsidRPr="00243353" w:rsidRDefault="00713B13" w:rsidP="003A1BFE">
      <w:pPr>
        <w:rPr>
          <w:rFonts w:ascii="Arial" w:hAnsi="Arial" w:cs="Arial"/>
          <w:sz w:val="24"/>
          <w:szCs w:val="24"/>
        </w:rPr>
      </w:pPr>
    </w:p>
    <w:p w14:paraId="3D2A2F15" w14:textId="08853AE7" w:rsidR="009A1489" w:rsidRPr="00243353" w:rsidRDefault="003B6E4D" w:rsidP="003A1BFE">
      <w:pPr>
        <w:rPr>
          <w:rFonts w:ascii="Arial" w:hAnsi="Arial" w:cs="Arial"/>
          <w:sz w:val="24"/>
          <w:szCs w:val="24"/>
        </w:rPr>
      </w:pPr>
      <w:r w:rsidRPr="00243353">
        <w:rPr>
          <w:rFonts w:ascii="Arial" w:hAnsi="Arial" w:cs="Arial"/>
          <w:b/>
          <w:bCs/>
          <w:sz w:val="24"/>
          <w:szCs w:val="24"/>
          <w:u w:val="single"/>
        </w:rPr>
        <w:t>Old Business</w:t>
      </w:r>
      <w:r w:rsidR="00514338" w:rsidRPr="00243353">
        <w:rPr>
          <w:rFonts w:ascii="Arial" w:hAnsi="Arial" w:cs="Arial"/>
          <w:sz w:val="24"/>
          <w:szCs w:val="24"/>
        </w:rPr>
        <w:t xml:space="preserve"> - </w:t>
      </w:r>
      <w:r w:rsidRPr="00243353">
        <w:rPr>
          <w:rFonts w:ascii="Arial" w:hAnsi="Arial" w:cs="Arial"/>
          <w:sz w:val="24"/>
          <w:szCs w:val="24"/>
        </w:rPr>
        <w:t xml:space="preserve"> Director White</w:t>
      </w:r>
      <w:r w:rsidR="00514338" w:rsidRPr="00243353">
        <w:rPr>
          <w:rFonts w:ascii="Arial" w:hAnsi="Arial" w:cs="Arial"/>
          <w:sz w:val="24"/>
          <w:szCs w:val="24"/>
        </w:rPr>
        <w:t xml:space="preserve"> updated the Board on the Driver’s Services Facility project and </w:t>
      </w:r>
      <w:r w:rsidRPr="00243353">
        <w:rPr>
          <w:rFonts w:ascii="Arial" w:hAnsi="Arial" w:cs="Arial"/>
          <w:sz w:val="24"/>
          <w:szCs w:val="24"/>
        </w:rPr>
        <w:t xml:space="preserve"> informed the Board that</w:t>
      </w:r>
      <w:r w:rsidR="00514338" w:rsidRPr="00243353">
        <w:rPr>
          <w:rFonts w:ascii="Arial" w:hAnsi="Arial" w:cs="Arial"/>
          <w:sz w:val="24"/>
          <w:szCs w:val="24"/>
        </w:rPr>
        <w:t xml:space="preserve"> she met with Don Carter last week.  The bids</w:t>
      </w:r>
      <w:r w:rsidR="007B6395">
        <w:rPr>
          <w:rFonts w:ascii="Arial" w:hAnsi="Arial" w:cs="Arial"/>
          <w:sz w:val="24"/>
          <w:szCs w:val="24"/>
        </w:rPr>
        <w:t xml:space="preserve"> for the building</w:t>
      </w:r>
      <w:r w:rsidRPr="00243353">
        <w:rPr>
          <w:rFonts w:ascii="Arial" w:hAnsi="Arial" w:cs="Arial"/>
          <w:sz w:val="24"/>
          <w:szCs w:val="24"/>
        </w:rPr>
        <w:t xml:space="preserve"> close on November 11, 2022</w:t>
      </w:r>
      <w:r w:rsidR="00713B13" w:rsidRPr="00243353">
        <w:rPr>
          <w:rFonts w:ascii="Arial" w:hAnsi="Arial" w:cs="Arial"/>
          <w:sz w:val="24"/>
          <w:szCs w:val="24"/>
        </w:rPr>
        <w:t xml:space="preserve"> at 2:00 p.m.  At that time, Don Carter will come to the Development Authority office to open the bids.  </w:t>
      </w:r>
      <w:r w:rsidR="00514338" w:rsidRPr="00243353">
        <w:rPr>
          <w:rFonts w:ascii="Arial" w:hAnsi="Arial" w:cs="Arial"/>
          <w:sz w:val="24"/>
          <w:szCs w:val="24"/>
        </w:rPr>
        <w:t xml:space="preserve">Eight General Contractors received the building plans and Don </w:t>
      </w:r>
      <w:r w:rsidR="00713B13" w:rsidRPr="00243353">
        <w:rPr>
          <w:rFonts w:ascii="Arial" w:hAnsi="Arial" w:cs="Arial"/>
          <w:sz w:val="24"/>
          <w:szCs w:val="24"/>
        </w:rPr>
        <w:t xml:space="preserve">Carter is expecting </w:t>
      </w:r>
      <w:r w:rsidR="00514338" w:rsidRPr="00243353">
        <w:rPr>
          <w:rFonts w:ascii="Arial" w:hAnsi="Arial" w:cs="Arial"/>
          <w:sz w:val="24"/>
          <w:szCs w:val="24"/>
        </w:rPr>
        <w:t>4 or 5 proposals on the</w:t>
      </w:r>
      <w:r w:rsidR="00713B13" w:rsidRPr="00243353">
        <w:rPr>
          <w:rFonts w:ascii="Arial" w:hAnsi="Arial" w:cs="Arial"/>
          <w:sz w:val="24"/>
          <w:szCs w:val="24"/>
        </w:rPr>
        <w:t xml:space="preserve"> </w:t>
      </w:r>
      <w:r w:rsidR="00514338" w:rsidRPr="00243353">
        <w:rPr>
          <w:rFonts w:ascii="Arial" w:hAnsi="Arial" w:cs="Arial"/>
          <w:sz w:val="24"/>
          <w:szCs w:val="24"/>
        </w:rPr>
        <w:t>building.   Regarding the site work, 5 site grading contractors have the site drawings and Don Carter feels like we will receive 3</w:t>
      </w:r>
      <w:r w:rsidR="00713B13" w:rsidRPr="00243353">
        <w:rPr>
          <w:rFonts w:ascii="Arial" w:hAnsi="Arial" w:cs="Arial"/>
          <w:sz w:val="24"/>
          <w:szCs w:val="24"/>
        </w:rPr>
        <w:t xml:space="preserve"> bids on the sitework.</w:t>
      </w:r>
      <w:r w:rsidR="00126CCE" w:rsidRPr="00243353">
        <w:rPr>
          <w:rFonts w:ascii="Arial" w:hAnsi="Arial" w:cs="Arial"/>
          <w:sz w:val="24"/>
          <w:szCs w:val="24"/>
        </w:rPr>
        <w:t xml:space="preserve">  </w:t>
      </w:r>
    </w:p>
    <w:p w14:paraId="165D0D13" w14:textId="77777777" w:rsidR="00713B13" w:rsidRPr="00243353" w:rsidRDefault="00713B13" w:rsidP="003A1BFE">
      <w:pPr>
        <w:rPr>
          <w:rFonts w:ascii="Arial" w:hAnsi="Arial" w:cs="Arial"/>
          <w:sz w:val="24"/>
          <w:szCs w:val="24"/>
        </w:rPr>
      </w:pPr>
    </w:p>
    <w:p w14:paraId="0ACB6095" w14:textId="77777777" w:rsidR="008361F4" w:rsidRPr="00243353" w:rsidRDefault="003B6E4D" w:rsidP="00A73C37">
      <w:pPr>
        <w:rPr>
          <w:rFonts w:ascii="Arial" w:hAnsi="Arial" w:cs="Arial"/>
          <w:sz w:val="24"/>
          <w:szCs w:val="24"/>
        </w:rPr>
      </w:pPr>
      <w:r w:rsidRPr="00243353">
        <w:rPr>
          <w:rFonts w:ascii="Arial" w:hAnsi="Arial" w:cs="Arial"/>
          <w:sz w:val="24"/>
          <w:szCs w:val="24"/>
        </w:rPr>
        <w:t xml:space="preserve">Director White also updated the Board </w:t>
      </w:r>
      <w:r w:rsidR="00713B13" w:rsidRPr="00243353">
        <w:rPr>
          <w:rFonts w:ascii="Arial" w:hAnsi="Arial" w:cs="Arial"/>
          <w:sz w:val="24"/>
          <w:szCs w:val="24"/>
        </w:rPr>
        <w:t xml:space="preserve">that </w:t>
      </w:r>
      <w:r w:rsidRPr="00243353">
        <w:rPr>
          <w:rFonts w:ascii="Arial" w:hAnsi="Arial" w:cs="Arial"/>
          <w:sz w:val="24"/>
          <w:szCs w:val="24"/>
        </w:rPr>
        <w:t xml:space="preserve">the roughly $1.7 million in SPLOST dollars </w:t>
      </w:r>
      <w:r w:rsidR="00713B13" w:rsidRPr="00243353">
        <w:rPr>
          <w:rFonts w:ascii="Arial" w:hAnsi="Arial" w:cs="Arial"/>
          <w:sz w:val="24"/>
          <w:szCs w:val="24"/>
        </w:rPr>
        <w:t>has been</w:t>
      </w:r>
      <w:r w:rsidRPr="00243353">
        <w:rPr>
          <w:rFonts w:ascii="Arial" w:hAnsi="Arial" w:cs="Arial"/>
          <w:sz w:val="24"/>
          <w:szCs w:val="24"/>
        </w:rPr>
        <w:t xml:space="preserve"> deposited by the County into the Monroe County Industrial Development Authority checking account</w:t>
      </w:r>
      <w:r w:rsidR="00713B13" w:rsidRPr="00243353">
        <w:rPr>
          <w:rFonts w:ascii="Arial" w:hAnsi="Arial" w:cs="Arial"/>
          <w:sz w:val="24"/>
          <w:szCs w:val="24"/>
        </w:rPr>
        <w:t>.</w:t>
      </w:r>
    </w:p>
    <w:p w14:paraId="3744DCF7" w14:textId="77777777" w:rsidR="003B6E4D" w:rsidRPr="00243353" w:rsidRDefault="003B6E4D" w:rsidP="00AF11C5">
      <w:pPr>
        <w:pStyle w:val="BodyText"/>
        <w:spacing w:before="92"/>
        <w:rPr>
          <w:rFonts w:ascii="Arial" w:hAnsi="Arial" w:cs="Arial"/>
          <w:b/>
          <w:bCs/>
          <w:sz w:val="24"/>
          <w:szCs w:val="24"/>
          <w:u w:val="thick"/>
        </w:rPr>
      </w:pPr>
    </w:p>
    <w:p w14:paraId="67DDC958" w14:textId="77777777" w:rsidR="00766B27" w:rsidRPr="00243353" w:rsidRDefault="008465C5" w:rsidP="00AF11C5">
      <w:pPr>
        <w:pStyle w:val="BodyText"/>
        <w:spacing w:before="92"/>
        <w:rPr>
          <w:rFonts w:ascii="Arial" w:hAnsi="Arial" w:cs="Arial"/>
          <w:b/>
          <w:bCs/>
          <w:sz w:val="24"/>
          <w:szCs w:val="24"/>
        </w:rPr>
      </w:pPr>
      <w:r w:rsidRPr="00243353">
        <w:rPr>
          <w:rFonts w:ascii="Arial" w:hAnsi="Arial" w:cs="Arial"/>
          <w:b/>
          <w:bCs/>
          <w:sz w:val="24"/>
          <w:szCs w:val="24"/>
          <w:u w:val="thick"/>
        </w:rPr>
        <w:t xml:space="preserve"> </w:t>
      </w:r>
      <w:r w:rsidR="00AF11C5" w:rsidRPr="00243353">
        <w:rPr>
          <w:rFonts w:ascii="Arial" w:hAnsi="Arial" w:cs="Arial"/>
          <w:b/>
          <w:bCs/>
          <w:sz w:val="24"/>
          <w:szCs w:val="24"/>
          <w:u w:val="thick"/>
        </w:rPr>
        <w:t>E</w:t>
      </w:r>
      <w:r w:rsidR="000F61D4" w:rsidRPr="00243353">
        <w:rPr>
          <w:rFonts w:ascii="Arial" w:hAnsi="Arial" w:cs="Arial"/>
          <w:b/>
          <w:bCs/>
          <w:sz w:val="24"/>
          <w:szCs w:val="24"/>
          <w:u w:val="thick"/>
        </w:rPr>
        <w:t>xecut</w:t>
      </w:r>
      <w:r w:rsidR="00F17541" w:rsidRPr="00243353">
        <w:rPr>
          <w:rFonts w:ascii="Arial" w:hAnsi="Arial" w:cs="Arial"/>
          <w:b/>
          <w:bCs/>
          <w:sz w:val="24"/>
          <w:szCs w:val="24"/>
          <w:u w:val="thick"/>
        </w:rPr>
        <w:t>ive Directors Report</w:t>
      </w:r>
    </w:p>
    <w:p w14:paraId="1FC00074" w14:textId="78254C96" w:rsidR="00BE1C58" w:rsidRPr="00243353" w:rsidRDefault="00BE1C58" w:rsidP="00BE1C58">
      <w:pPr>
        <w:widowControl/>
        <w:autoSpaceDE/>
        <w:autoSpaceDN/>
        <w:spacing w:after="160" w:line="259" w:lineRule="auto"/>
        <w:rPr>
          <w:rFonts w:ascii="Arial" w:hAnsi="Arial" w:cs="Arial"/>
          <w:sz w:val="24"/>
          <w:szCs w:val="24"/>
        </w:rPr>
      </w:pPr>
      <w:r w:rsidRPr="00243353">
        <w:rPr>
          <w:rFonts w:ascii="Arial" w:hAnsi="Arial" w:cs="Arial"/>
          <w:sz w:val="24"/>
          <w:szCs w:val="24"/>
        </w:rPr>
        <w:t xml:space="preserve">Director White met with Chancellor Sonny Perdue </w:t>
      </w:r>
      <w:r w:rsidR="00E31154" w:rsidRPr="00243353">
        <w:rPr>
          <w:rFonts w:ascii="Arial" w:hAnsi="Arial" w:cs="Arial"/>
          <w:sz w:val="24"/>
          <w:szCs w:val="24"/>
        </w:rPr>
        <w:t xml:space="preserve">regarding </w:t>
      </w:r>
      <w:r w:rsidRPr="00243353">
        <w:rPr>
          <w:rFonts w:ascii="Arial" w:hAnsi="Arial" w:cs="Arial"/>
          <w:sz w:val="24"/>
          <w:szCs w:val="24"/>
        </w:rPr>
        <w:t>economic development</w:t>
      </w:r>
      <w:r w:rsidR="00E31154" w:rsidRPr="00243353">
        <w:rPr>
          <w:rFonts w:ascii="Arial" w:hAnsi="Arial" w:cs="Arial"/>
          <w:sz w:val="24"/>
          <w:szCs w:val="24"/>
        </w:rPr>
        <w:t>.  There is an economic development</w:t>
      </w:r>
      <w:r w:rsidRPr="00243353">
        <w:rPr>
          <w:rFonts w:ascii="Arial" w:hAnsi="Arial" w:cs="Arial"/>
          <w:sz w:val="24"/>
          <w:szCs w:val="24"/>
        </w:rPr>
        <w:t xml:space="preserve"> arm at every college and technical college</w:t>
      </w:r>
      <w:r w:rsidR="00E31154" w:rsidRPr="00243353">
        <w:rPr>
          <w:rFonts w:ascii="Arial" w:hAnsi="Arial" w:cs="Arial"/>
          <w:sz w:val="24"/>
          <w:szCs w:val="24"/>
        </w:rPr>
        <w:t xml:space="preserve">. </w:t>
      </w:r>
      <w:r w:rsidR="007F347C" w:rsidRPr="00243353">
        <w:rPr>
          <w:rFonts w:ascii="Arial" w:hAnsi="Arial" w:cs="Arial"/>
          <w:sz w:val="24"/>
          <w:szCs w:val="24"/>
        </w:rPr>
        <w:t xml:space="preserve"> Ms. White</w:t>
      </w:r>
      <w:r w:rsidRPr="00243353">
        <w:rPr>
          <w:rFonts w:ascii="Arial" w:hAnsi="Arial" w:cs="Arial"/>
          <w:sz w:val="24"/>
          <w:szCs w:val="24"/>
        </w:rPr>
        <w:t xml:space="preserve"> met with Ray Lambert, head of Georgia EPD which is a part of DNR.  Director White met with Tony Brady several times.   Ms. White also</w:t>
      </w:r>
      <w:r w:rsidR="007F347C" w:rsidRPr="00243353">
        <w:rPr>
          <w:rFonts w:ascii="Arial" w:hAnsi="Arial" w:cs="Arial"/>
          <w:sz w:val="24"/>
          <w:szCs w:val="24"/>
        </w:rPr>
        <w:t xml:space="preserve"> m</w:t>
      </w:r>
      <w:r w:rsidRPr="00243353">
        <w:rPr>
          <w:rFonts w:ascii="Arial" w:hAnsi="Arial" w:cs="Arial"/>
          <w:sz w:val="24"/>
          <w:szCs w:val="24"/>
        </w:rPr>
        <w:t>et with Andre Villegas, President &amp; CEO of Georgia Forestry Assoc</w:t>
      </w:r>
      <w:r w:rsidR="007F347C" w:rsidRPr="00243353">
        <w:rPr>
          <w:rFonts w:ascii="Arial" w:hAnsi="Arial" w:cs="Arial"/>
          <w:sz w:val="24"/>
          <w:szCs w:val="24"/>
        </w:rPr>
        <w:t>iation.  The GFA has 12.92 acres adjacent to their building that they have held since 2007 and would be willing to sell it to the right entity.   Ms. White also m</w:t>
      </w:r>
      <w:r w:rsidRPr="00243353">
        <w:rPr>
          <w:rFonts w:ascii="Arial" w:hAnsi="Arial" w:cs="Arial"/>
          <w:sz w:val="24"/>
          <w:szCs w:val="24"/>
        </w:rPr>
        <w:t xml:space="preserve">et with Chief Ranger, Robert Hargrove of </w:t>
      </w:r>
      <w:r w:rsidR="007F347C" w:rsidRPr="00243353">
        <w:rPr>
          <w:rFonts w:ascii="Arial" w:hAnsi="Arial" w:cs="Arial"/>
          <w:sz w:val="24"/>
          <w:szCs w:val="24"/>
        </w:rPr>
        <w:t xml:space="preserve">the </w:t>
      </w:r>
      <w:r w:rsidRPr="00243353">
        <w:rPr>
          <w:rFonts w:ascii="Arial" w:hAnsi="Arial" w:cs="Arial"/>
          <w:sz w:val="24"/>
          <w:szCs w:val="24"/>
        </w:rPr>
        <w:t>Georgia Forestry Commission</w:t>
      </w:r>
      <w:r w:rsidR="007F347C" w:rsidRPr="00243353">
        <w:rPr>
          <w:rFonts w:ascii="Arial" w:hAnsi="Arial" w:cs="Arial"/>
          <w:sz w:val="24"/>
          <w:szCs w:val="24"/>
        </w:rPr>
        <w:t xml:space="preserve"> and made the request of them to please be on the lookout for parcels of land that were possibly for sale.  Director White reached out to Joel Kennedy of City Line to inquire of their land inventory that might be suitable to industry.  She met with Don Carter </w:t>
      </w:r>
      <w:r w:rsidR="00E31154" w:rsidRPr="00243353">
        <w:rPr>
          <w:rFonts w:ascii="Arial" w:hAnsi="Arial" w:cs="Arial"/>
          <w:sz w:val="24"/>
          <w:szCs w:val="24"/>
        </w:rPr>
        <w:t>several</w:t>
      </w:r>
      <w:r w:rsidR="007F347C" w:rsidRPr="00243353">
        <w:rPr>
          <w:rFonts w:ascii="Arial" w:hAnsi="Arial" w:cs="Arial"/>
          <w:sz w:val="24"/>
          <w:szCs w:val="24"/>
        </w:rPr>
        <w:t xml:space="preserve"> times re</w:t>
      </w:r>
      <w:r w:rsidR="00E31154" w:rsidRPr="00243353">
        <w:rPr>
          <w:rFonts w:ascii="Arial" w:hAnsi="Arial" w:cs="Arial"/>
          <w:sz w:val="24"/>
          <w:szCs w:val="24"/>
        </w:rPr>
        <w:t>garding</w:t>
      </w:r>
      <w:r w:rsidR="007F347C" w:rsidRPr="00243353">
        <w:rPr>
          <w:rFonts w:ascii="Arial" w:hAnsi="Arial" w:cs="Arial"/>
          <w:sz w:val="24"/>
          <w:szCs w:val="24"/>
        </w:rPr>
        <w:t xml:space="preserve"> the D</w:t>
      </w:r>
      <w:r w:rsidR="00E31154" w:rsidRPr="00243353">
        <w:rPr>
          <w:rFonts w:ascii="Arial" w:hAnsi="Arial" w:cs="Arial"/>
          <w:sz w:val="24"/>
          <w:szCs w:val="24"/>
        </w:rPr>
        <w:t xml:space="preserve">river’s </w:t>
      </w:r>
      <w:r w:rsidR="007F347C" w:rsidRPr="00243353">
        <w:rPr>
          <w:rFonts w:ascii="Arial" w:hAnsi="Arial" w:cs="Arial"/>
          <w:sz w:val="24"/>
          <w:szCs w:val="24"/>
        </w:rPr>
        <w:t>S</w:t>
      </w:r>
      <w:r w:rsidR="00E31154" w:rsidRPr="00243353">
        <w:rPr>
          <w:rFonts w:ascii="Arial" w:hAnsi="Arial" w:cs="Arial"/>
          <w:sz w:val="24"/>
          <w:szCs w:val="24"/>
        </w:rPr>
        <w:t>ervices</w:t>
      </w:r>
      <w:r w:rsidR="007F347C" w:rsidRPr="00243353">
        <w:rPr>
          <w:rFonts w:ascii="Arial" w:hAnsi="Arial" w:cs="Arial"/>
          <w:sz w:val="24"/>
          <w:szCs w:val="24"/>
        </w:rPr>
        <w:t xml:space="preserve"> project.</w:t>
      </w:r>
    </w:p>
    <w:p w14:paraId="58D0F780" w14:textId="28DB198B" w:rsidR="00BE1C58" w:rsidRPr="00243353" w:rsidRDefault="007F347C" w:rsidP="00BE1C58">
      <w:pPr>
        <w:widowControl/>
        <w:autoSpaceDE/>
        <w:autoSpaceDN/>
        <w:spacing w:after="160" w:line="259" w:lineRule="auto"/>
        <w:rPr>
          <w:rFonts w:ascii="Arial" w:hAnsi="Arial" w:cs="Arial"/>
          <w:sz w:val="24"/>
          <w:szCs w:val="24"/>
        </w:rPr>
      </w:pPr>
      <w:r w:rsidRPr="00243353">
        <w:rPr>
          <w:rFonts w:ascii="Arial" w:hAnsi="Arial" w:cs="Arial"/>
          <w:sz w:val="24"/>
          <w:szCs w:val="24"/>
        </w:rPr>
        <w:t>Most interestingly, Director White met</w:t>
      </w:r>
      <w:r w:rsidR="00BE1C58" w:rsidRPr="00243353">
        <w:rPr>
          <w:rFonts w:ascii="Arial" w:hAnsi="Arial" w:cs="Arial"/>
          <w:sz w:val="24"/>
          <w:szCs w:val="24"/>
        </w:rPr>
        <w:t xml:space="preserve"> with UPS</w:t>
      </w:r>
      <w:r w:rsidRPr="00243353">
        <w:rPr>
          <w:rFonts w:ascii="Arial" w:hAnsi="Arial" w:cs="Arial"/>
          <w:sz w:val="24"/>
          <w:szCs w:val="24"/>
        </w:rPr>
        <w:t xml:space="preserve">’s </w:t>
      </w:r>
      <w:r w:rsidR="00BE1C58" w:rsidRPr="00243353">
        <w:rPr>
          <w:rFonts w:ascii="Arial" w:hAnsi="Arial" w:cs="Arial"/>
          <w:sz w:val="24"/>
          <w:szCs w:val="24"/>
        </w:rPr>
        <w:t xml:space="preserve"> Tom Heely and</w:t>
      </w:r>
      <w:r w:rsidRPr="00243353">
        <w:rPr>
          <w:rFonts w:ascii="Arial" w:hAnsi="Arial" w:cs="Arial"/>
          <w:sz w:val="24"/>
          <w:szCs w:val="24"/>
        </w:rPr>
        <w:t xml:space="preserve"> JLL’s rep</w:t>
      </w:r>
      <w:r w:rsidR="00BE1C58" w:rsidRPr="00243353">
        <w:rPr>
          <w:rFonts w:ascii="Arial" w:hAnsi="Arial" w:cs="Arial"/>
          <w:sz w:val="24"/>
          <w:szCs w:val="24"/>
        </w:rPr>
        <w:t xml:space="preserve"> Stephen Bridges</w:t>
      </w:r>
      <w:r w:rsidRPr="00243353">
        <w:rPr>
          <w:rFonts w:ascii="Arial" w:hAnsi="Arial" w:cs="Arial"/>
          <w:sz w:val="24"/>
          <w:szCs w:val="24"/>
        </w:rPr>
        <w:t xml:space="preserve"> about the possibility of UPS opening a hub in Monroe County.  She also met with</w:t>
      </w:r>
      <w:r w:rsidR="00BE1C58" w:rsidRPr="00243353">
        <w:rPr>
          <w:rFonts w:ascii="Arial" w:hAnsi="Arial" w:cs="Arial"/>
          <w:sz w:val="24"/>
          <w:szCs w:val="24"/>
        </w:rPr>
        <w:t xml:space="preserve"> Jeff DeWitt of Georgia Power about getting new properties on </w:t>
      </w:r>
      <w:r w:rsidR="00E31154" w:rsidRPr="00243353">
        <w:rPr>
          <w:rFonts w:ascii="Arial" w:hAnsi="Arial" w:cs="Arial"/>
          <w:sz w:val="24"/>
          <w:szCs w:val="24"/>
        </w:rPr>
        <w:t xml:space="preserve">the </w:t>
      </w:r>
      <w:r w:rsidRPr="00243353">
        <w:rPr>
          <w:rFonts w:ascii="Arial" w:hAnsi="Arial" w:cs="Arial"/>
          <w:sz w:val="24"/>
          <w:szCs w:val="24"/>
        </w:rPr>
        <w:t xml:space="preserve">Georgia Power’s </w:t>
      </w:r>
      <w:r w:rsidR="00BE1C58" w:rsidRPr="00243353">
        <w:rPr>
          <w:rFonts w:ascii="Arial" w:hAnsi="Arial" w:cs="Arial"/>
          <w:sz w:val="24"/>
          <w:szCs w:val="24"/>
        </w:rPr>
        <w:t xml:space="preserve">Site Selection. </w:t>
      </w:r>
      <w:r w:rsidRPr="00243353">
        <w:rPr>
          <w:rFonts w:ascii="Arial" w:hAnsi="Arial" w:cs="Arial"/>
          <w:sz w:val="24"/>
          <w:szCs w:val="24"/>
        </w:rPr>
        <w:t xml:space="preserve">The </w:t>
      </w:r>
      <w:r w:rsidR="00BE1C58" w:rsidRPr="00243353">
        <w:rPr>
          <w:rFonts w:ascii="Arial" w:hAnsi="Arial" w:cs="Arial"/>
          <w:sz w:val="24"/>
          <w:szCs w:val="24"/>
        </w:rPr>
        <w:t xml:space="preserve">Oglethorpe </w:t>
      </w:r>
      <w:r w:rsidRPr="00243353">
        <w:rPr>
          <w:rFonts w:ascii="Arial" w:hAnsi="Arial" w:cs="Arial"/>
          <w:sz w:val="24"/>
          <w:szCs w:val="24"/>
        </w:rPr>
        <w:t>property is one example</w:t>
      </w:r>
      <w:r w:rsidR="00E31154" w:rsidRPr="00243353">
        <w:rPr>
          <w:rFonts w:ascii="Arial" w:hAnsi="Arial" w:cs="Arial"/>
          <w:sz w:val="24"/>
          <w:szCs w:val="24"/>
        </w:rPr>
        <w:t>.</w:t>
      </w:r>
      <w:r w:rsidRPr="00243353">
        <w:rPr>
          <w:rFonts w:ascii="Arial" w:hAnsi="Arial" w:cs="Arial"/>
          <w:sz w:val="24"/>
          <w:szCs w:val="24"/>
        </w:rPr>
        <w:t xml:space="preserve">  She attended </w:t>
      </w:r>
      <w:r w:rsidR="00E31154" w:rsidRPr="00243353">
        <w:rPr>
          <w:rFonts w:ascii="Arial" w:hAnsi="Arial" w:cs="Arial"/>
          <w:sz w:val="24"/>
          <w:szCs w:val="24"/>
        </w:rPr>
        <w:t xml:space="preserve">dinner with the Vice Chair of the Dept. of </w:t>
      </w:r>
      <w:r w:rsidRPr="00243353">
        <w:rPr>
          <w:rFonts w:ascii="Arial" w:hAnsi="Arial" w:cs="Arial"/>
          <w:sz w:val="24"/>
          <w:szCs w:val="24"/>
        </w:rPr>
        <w:t xml:space="preserve"> </w:t>
      </w:r>
      <w:r w:rsidR="00E31154" w:rsidRPr="00243353">
        <w:rPr>
          <w:rFonts w:ascii="Arial" w:hAnsi="Arial" w:cs="Arial"/>
          <w:sz w:val="24"/>
          <w:szCs w:val="24"/>
        </w:rPr>
        <w:t>C</w:t>
      </w:r>
      <w:r w:rsidR="00BE1C58" w:rsidRPr="00243353">
        <w:rPr>
          <w:rFonts w:ascii="Arial" w:hAnsi="Arial" w:cs="Arial"/>
          <w:sz w:val="24"/>
          <w:szCs w:val="24"/>
        </w:rPr>
        <w:t xml:space="preserve">orrections and </w:t>
      </w:r>
      <w:r w:rsidR="00E31154" w:rsidRPr="00243353">
        <w:rPr>
          <w:rFonts w:ascii="Arial" w:hAnsi="Arial" w:cs="Arial"/>
          <w:sz w:val="24"/>
          <w:szCs w:val="24"/>
        </w:rPr>
        <w:t>Vice Chair of Pardons and Parole.  She also met</w:t>
      </w:r>
      <w:r w:rsidRPr="00243353">
        <w:rPr>
          <w:rFonts w:ascii="Arial" w:hAnsi="Arial" w:cs="Arial"/>
          <w:sz w:val="24"/>
          <w:szCs w:val="24"/>
        </w:rPr>
        <w:t xml:space="preserve"> with</w:t>
      </w:r>
      <w:r w:rsidR="00BE1C58" w:rsidRPr="00243353">
        <w:rPr>
          <w:rFonts w:ascii="Arial" w:hAnsi="Arial" w:cs="Arial"/>
          <w:sz w:val="24"/>
          <w:szCs w:val="24"/>
        </w:rPr>
        <w:t xml:space="preserve"> </w:t>
      </w:r>
      <w:proofErr w:type="spellStart"/>
      <w:r w:rsidR="00BE1C58" w:rsidRPr="00243353">
        <w:rPr>
          <w:rFonts w:ascii="Arial" w:hAnsi="Arial" w:cs="Arial"/>
          <w:sz w:val="24"/>
          <w:szCs w:val="24"/>
        </w:rPr>
        <w:t>Tye</w:t>
      </w:r>
      <w:proofErr w:type="spellEnd"/>
      <w:r w:rsidR="00BE1C58" w:rsidRPr="00243353">
        <w:rPr>
          <w:rFonts w:ascii="Arial" w:hAnsi="Arial" w:cs="Arial"/>
          <w:sz w:val="24"/>
          <w:szCs w:val="24"/>
        </w:rPr>
        <w:t xml:space="preserve"> Hannah and Ken Hurt </w:t>
      </w:r>
      <w:r w:rsidRPr="00243353">
        <w:rPr>
          <w:rFonts w:ascii="Arial" w:hAnsi="Arial" w:cs="Arial"/>
          <w:sz w:val="24"/>
          <w:szCs w:val="24"/>
        </w:rPr>
        <w:t>concerning the H &amp; H Property.</w:t>
      </w:r>
      <w:r w:rsidR="00E31154" w:rsidRPr="00243353">
        <w:rPr>
          <w:rFonts w:ascii="Arial" w:hAnsi="Arial" w:cs="Arial"/>
          <w:sz w:val="24"/>
          <w:szCs w:val="24"/>
        </w:rPr>
        <w:t xml:space="preserve">  Director White met with Al Hosford of HFG Development regarding their interest in Indian Spring</w:t>
      </w:r>
      <w:r w:rsidR="005C4048">
        <w:rPr>
          <w:rFonts w:ascii="Arial" w:hAnsi="Arial" w:cs="Arial"/>
          <w:sz w:val="24"/>
          <w:szCs w:val="24"/>
        </w:rPr>
        <w:t>s</w:t>
      </w:r>
      <w:r w:rsidR="00E31154" w:rsidRPr="00243353">
        <w:rPr>
          <w:rFonts w:ascii="Arial" w:hAnsi="Arial" w:cs="Arial"/>
          <w:sz w:val="24"/>
          <w:szCs w:val="24"/>
        </w:rPr>
        <w:t>.</w:t>
      </w:r>
    </w:p>
    <w:p w14:paraId="04C1040B" w14:textId="4C2699EC" w:rsidR="00BE1C58" w:rsidRPr="00243353" w:rsidRDefault="007F347C" w:rsidP="00BE1C58">
      <w:pPr>
        <w:widowControl/>
        <w:autoSpaceDE/>
        <w:autoSpaceDN/>
        <w:spacing w:after="160" w:line="259" w:lineRule="auto"/>
        <w:rPr>
          <w:rFonts w:ascii="Arial" w:hAnsi="Arial" w:cs="Arial"/>
          <w:sz w:val="24"/>
          <w:szCs w:val="24"/>
        </w:rPr>
      </w:pPr>
      <w:r w:rsidRPr="00243353">
        <w:rPr>
          <w:rFonts w:ascii="Arial" w:hAnsi="Arial" w:cs="Arial"/>
          <w:sz w:val="24"/>
          <w:szCs w:val="24"/>
        </w:rPr>
        <w:t>Director White reported that after The Reporter ran the article on Plant Schere</w:t>
      </w:r>
      <w:r w:rsidR="00E31154" w:rsidRPr="00243353">
        <w:rPr>
          <w:rFonts w:ascii="Arial" w:hAnsi="Arial" w:cs="Arial"/>
          <w:sz w:val="24"/>
          <w:szCs w:val="24"/>
        </w:rPr>
        <w:t>r</w:t>
      </w:r>
      <w:r w:rsidRPr="00243353">
        <w:rPr>
          <w:rFonts w:ascii="Arial" w:hAnsi="Arial" w:cs="Arial"/>
          <w:sz w:val="24"/>
          <w:szCs w:val="24"/>
        </w:rPr>
        <w:t xml:space="preserve"> being devalued by the Georgia Department of Revenue by </w:t>
      </w:r>
      <w:r w:rsidR="00BE1C58" w:rsidRPr="00243353">
        <w:rPr>
          <w:rFonts w:ascii="Arial" w:hAnsi="Arial" w:cs="Arial"/>
          <w:sz w:val="24"/>
          <w:szCs w:val="24"/>
        </w:rPr>
        <w:t>30</w:t>
      </w:r>
      <w:r w:rsidRPr="00243353">
        <w:rPr>
          <w:rFonts w:ascii="Arial" w:hAnsi="Arial" w:cs="Arial"/>
          <w:sz w:val="24"/>
          <w:szCs w:val="24"/>
        </w:rPr>
        <w:t xml:space="preserve"> percent, she received several </w:t>
      </w:r>
      <w:r w:rsidRPr="00243353">
        <w:rPr>
          <w:rFonts w:ascii="Arial" w:hAnsi="Arial" w:cs="Arial"/>
          <w:sz w:val="24"/>
          <w:szCs w:val="24"/>
        </w:rPr>
        <w:lastRenderedPageBreak/>
        <w:t>calls</w:t>
      </w:r>
      <w:r w:rsidR="00E31154" w:rsidRPr="00243353">
        <w:rPr>
          <w:rFonts w:ascii="Arial" w:hAnsi="Arial" w:cs="Arial"/>
          <w:sz w:val="24"/>
          <w:szCs w:val="24"/>
        </w:rPr>
        <w:t>.</w:t>
      </w:r>
      <w:r w:rsidRPr="00243353">
        <w:rPr>
          <w:rFonts w:ascii="Arial" w:hAnsi="Arial" w:cs="Arial"/>
          <w:sz w:val="24"/>
          <w:szCs w:val="24"/>
        </w:rPr>
        <w:t xml:space="preserve">  </w:t>
      </w:r>
      <w:r w:rsidR="00BE1C58" w:rsidRPr="00243353">
        <w:rPr>
          <w:rFonts w:ascii="Arial" w:hAnsi="Arial" w:cs="Arial"/>
          <w:sz w:val="24"/>
          <w:szCs w:val="24"/>
        </w:rPr>
        <w:t xml:space="preserve">  Mickey Daniel</w:t>
      </w:r>
      <w:r w:rsidRPr="00243353">
        <w:rPr>
          <w:rFonts w:ascii="Arial" w:hAnsi="Arial" w:cs="Arial"/>
          <w:sz w:val="24"/>
          <w:szCs w:val="24"/>
        </w:rPr>
        <w:t xml:space="preserve"> of the Southern Company</w:t>
      </w:r>
      <w:r w:rsidR="00BE1C58" w:rsidRPr="00243353">
        <w:rPr>
          <w:rFonts w:ascii="Arial" w:hAnsi="Arial" w:cs="Arial"/>
          <w:sz w:val="24"/>
          <w:szCs w:val="24"/>
        </w:rPr>
        <w:t xml:space="preserve"> said property taxes will go up 18 to 20 percent but when the other generator goes down, taxes will go up 40 percent</w:t>
      </w:r>
      <w:r w:rsidR="00E31154" w:rsidRPr="00243353">
        <w:rPr>
          <w:rFonts w:ascii="Arial" w:hAnsi="Arial" w:cs="Arial"/>
          <w:sz w:val="24"/>
          <w:szCs w:val="24"/>
        </w:rPr>
        <w:t xml:space="preserve"> plus.</w:t>
      </w:r>
    </w:p>
    <w:p w14:paraId="6891D47E" w14:textId="5AF29908" w:rsidR="00BE1C58" w:rsidRPr="00243353" w:rsidRDefault="007F347C" w:rsidP="00BE1C58">
      <w:pPr>
        <w:widowControl/>
        <w:autoSpaceDE/>
        <w:autoSpaceDN/>
        <w:spacing w:after="160" w:line="259" w:lineRule="auto"/>
        <w:rPr>
          <w:rFonts w:ascii="Arial" w:hAnsi="Arial" w:cs="Arial"/>
          <w:sz w:val="24"/>
          <w:szCs w:val="24"/>
        </w:rPr>
      </w:pPr>
      <w:r w:rsidRPr="00243353">
        <w:rPr>
          <w:rFonts w:ascii="Arial" w:hAnsi="Arial" w:cs="Arial"/>
          <w:sz w:val="24"/>
          <w:szCs w:val="24"/>
        </w:rPr>
        <w:t>M</w:t>
      </w:r>
      <w:r w:rsidR="00BE1C58" w:rsidRPr="00243353">
        <w:rPr>
          <w:rFonts w:ascii="Arial" w:hAnsi="Arial" w:cs="Arial"/>
          <w:sz w:val="24"/>
          <w:szCs w:val="24"/>
        </w:rPr>
        <w:t>ickey</w:t>
      </w:r>
      <w:r w:rsidRPr="00243353">
        <w:rPr>
          <w:rFonts w:ascii="Arial" w:hAnsi="Arial" w:cs="Arial"/>
          <w:sz w:val="24"/>
          <w:szCs w:val="24"/>
        </w:rPr>
        <w:t xml:space="preserve"> Daniel </w:t>
      </w:r>
      <w:r w:rsidR="00E31154" w:rsidRPr="00243353">
        <w:rPr>
          <w:rFonts w:ascii="Arial" w:hAnsi="Arial" w:cs="Arial"/>
          <w:sz w:val="24"/>
          <w:szCs w:val="24"/>
        </w:rPr>
        <w:t>and</w:t>
      </w:r>
      <w:r w:rsidR="00BE1C58" w:rsidRPr="00243353">
        <w:rPr>
          <w:rFonts w:ascii="Arial" w:hAnsi="Arial" w:cs="Arial"/>
          <w:sz w:val="24"/>
          <w:szCs w:val="24"/>
        </w:rPr>
        <w:t xml:space="preserve"> Kevin Brown</w:t>
      </w:r>
      <w:r w:rsidR="00E31154" w:rsidRPr="00243353">
        <w:rPr>
          <w:rFonts w:ascii="Arial" w:hAnsi="Arial" w:cs="Arial"/>
          <w:sz w:val="24"/>
          <w:szCs w:val="24"/>
        </w:rPr>
        <w:t xml:space="preserve"> have offered to conduct an </w:t>
      </w:r>
      <w:r w:rsidR="00BE1C58" w:rsidRPr="00243353">
        <w:rPr>
          <w:rFonts w:ascii="Arial" w:hAnsi="Arial" w:cs="Arial"/>
          <w:sz w:val="24"/>
          <w:szCs w:val="24"/>
        </w:rPr>
        <w:t xml:space="preserve">economic development 101 </w:t>
      </w:r>
      <w:r w:rsidR="00E31154" w:rsidRPr="00243353">
        <w:rPr>
          <w:rFonts w:ascii="Arial" w:hAnsi="Arial" w:cs="Arial"/>
          <w:sz w:val="24"/>
          <w:szCs w:val="24"/>
        </w:rPr>
        <w:t>class if we would like.  This would need to have in attendance the County Commissioners, Board of Ed, Chamber President, Mayors, etc.</w:t>
      </w:r>
    </w:p>
    <w:p w14:paraId="089ADC7C" w14:textId="6F0CE9CE" w:rsidR="000A717F" w:rsidRPr="00243353" w:rsidRDefault="00E31154" w:rsidP="00E31154">
      <w:pPr>
        <w:widowControl/>
        <w:autoSpaceDE/>
        <w:autoSpaceDN/>
        <w:spacing w:after="160" w:line="259" w:lineRule="auto"/>
        <w:rPr>
          <w:rFonts w:ascii="Arial" w:hAnsi="Arial" w:cs="Arial"/>
          <w:sz w:val="24"/>
          <w:szCs w:val="24"/>
        </w:rPr>
      </w:pPr>
      <w:r w:rsidRPr="00243353">
        <w:rPr>
          <w:rFonts w:ascii="Arial" w:hAnsi="Arial" w:cs="Arial"/>
          <w:sz w:val="24"/>
          <w:szCs w:val="24"/>
        </w:rPr>
        <w:t>Director White thank</w:t>
      </w:r>
      <w:r w:rsidR="004E3524">
        <w:rPr>
          <w:rFonts w:ascii="Arial" w:hAnsi="Arial" w:cs="Arial"/>
          <w:sz w:val="24"/>
          <w:szCs w:val="24"/>
        </w:rPr>
        <w:t>ed</w:t>
      </w:r>
      <w:r w:rsidRPr="00243353">
        <w:rPr>
          <w:rFonts w:ascii="Arial" w:hAnsi="Arial" w:cs="Arial"/>
          <w:sz w:val="24"/>
          <w:szCs w:val="24"/>
        </w:rPr>
        <w:t xml:space="preserve"> George </w:t>
      </w:r>
      <w:proofErr w:type="spellStart"/>
      <w:r w:rsidRPr="00243353">
        <w:rPr>
          <w:rFonts w:ascii="Arial" w:hAnsi="Arial" w:cs="Arial"/>
          <w:sz w:val="24"/>
          <w:szCs w:val="24"/>
        </w:rPr>
        <w:t>Emami</w:t>
      </w:r>
      <w:proofErr w:type="spellEnd"/>
      <w:r w:rsidRPr="00243353">
        <w:rPr>
          <w:rFonts w:ascii="Arial" w:hAnsi="Arial" w:cs="Arial"/>
          <w:sz w:val="24"/>
          <w:szCs w:val="24"/>
        </w:rPr>
        <w:t xml:space="preserve"> for defending the work of the Authority when t</w:t>
      </w:r>
      <w:r w:rsidR="00BE1C58" w:rsidRPr="00243353">
        <w:rPr>
          <w:rFonts w:ascii="Arial" w:hAnsi="Arial" w:cs="Arial"/>
          <w:sz w:val="24"/>
          <w:szCs w:val="24"/>
        </w:rPr>
        <w:t xml:space="preserve">he Commissioners tried to </w:t>
      </w:r>
      <w:r w:rsidRPr="00243353">
        <w:rPr>
          <w:rFonts w:ascii="Arial" w:hAnsi="Arial" w:cs="Arial"/>
          <w:sz w:val="24"/>
          <w:szCs w:val="24"/>
        </w:rPr>
        <w:t>cut the Development Authority’s</w:t>
      </w:r>
      <w:r w:rsidR="00BE1C58" w:rsidRPr="00243353">
        <w:rPr>
          <w:rFonts w:ascii="Arial" w:hAnsi="Arial" w:cs="Arial"/>
          <w:sz w:val="24"/>
          <w:szCs w:val="24"/>
        </w:rPr>
        <w:t xml:space="preserve"> budget</w:t>
      </w:r>
      <w:r w:rsidRPr="00243353">
        <w:rPr>
          <w:rFonts w:ascii="Arial" w:hAnsi="Arial" w:cs="Arial"/>
          <w:sz w:val="24"/>
          <w:szCs w:val="24"/>
        </w:rPr>
        <w:t xml:space="preserve"> by</w:t>
      </w:r>
      <w:r w:rsidR="00BE1C58" w:rsidRPr="00243353">
        <w:rPr>
          <w:rFonts w:ascii="Arial" w:hAnsi="Arial" w:cs="Arial"/>
          <w:sz w:val="24"/>
          <w:szCs w:val="24"/>
        </w:rPr>
        <w:t xml:space="preserve"> $37</w:t>
      </w:r>
      <w:r w:rsidRPr="00243353">
        <w:rPr>
          <w:rFonts w:ascii="Arial" w:hAnsi="Arial" w:cs="Arial"/>
          <w:sz w:val="24"/>
          <w:szCs w:val="24"/>
        </w:rPr>
        <w:t>k</w:t>
      </w:r>
      <w:r w:rsidR="00BE1C58" w:rsidRPr="00243353">
        <w:rPr>
          <w:rFonts w:ascii="Arial" w:hAnsi="Arial" w:cs="Arial"/>
          <w:sz w:val="24"/>
          <w:szCs w:val="24"/>
        </w:rPr>
        <w:t xml:space="preserve">.    </w:t>
      </w:r>
    </w:p>
    <w:p w14:paraId="04BECCE0" w14:textId="5558352F" w:rsidR="00E31154" w:rsidRPr="00243353" w:rsidRDefault="00E31154" w:rsidP="00E31154">
      <w:pPr>
        <w:widowControl/>
        <w:autoSpaceDE/>
        <w:autoSpaceDN/>
        <w:spacing w:after="160" w:line="259" w:lineRule="auto"/>
        <w:rPr>
          <w:rFonts w:ascii="Arial" w:hAnsi="Arial" w:cs="Arial"/>
          <w:sz w:val="24"/>
          <w:szCs w:val="24"/>
        </w:rPr>
      </w:pPr>
      <w:r w:rsidRPr="00243353">
        <w:rPr>
          <w:rFonts w:ascii="Arial" w:hAnsi="Arial" w:cs="Arial"/>
          <w:sz w:val="24"/>
          <w:szCs w:val="24"/>
        </w:rPr>
        <w:t>Director White ended her report by explaining that a lot of her time was invested in the groundbreaking for the Driver’s License Facility.</w:t>
      </w:r>
    </w:p>
    <w:p w14:paraId="38092371" w14:textId="77777777" w:rsidR="00F11686" w:rsidRPr="00243353" w:rsidRDefault="00F11686" w:rsidP="00E04C38">
      <w:pPr>
        <w:pStyle w:val="BodyText"/>
        <w:spacing w:before="5"/>
        <w:rPr>
          <w:rFonts w:ascii="Arial" w:hAnsi="Arial" w:cs="Arial"/>
          <w:sz w:val="24"/>
          <w:szCs w:val="24"/>
        </w:rPr>
      </w:pPr>
    </w:p>
    <w:p w14:paraId="51A167D6" w14:textId="77777777" w:rsidR="00F17541" w:rsidRPr="00243353" w:rsidRDefault="00BE071D" w:rsidP="00E04C38">
      <w:pPr>
        <w:pStyle w:val="BodyText"/>
        <w:spacing w:before="5"/>
        <w:rPr>
          <w:rFonts w:ascii="Arial" w:hAnsi="Arial" w:cs="Arial"/>
          <w:b/>
          <w:bCs/>
          <w:sz w:val="24"/>
          <w:szCs w:val="24"/>
          <w:u w:val="thick"/>
        </w:rPr>
      </w:pPr>
      <w:r w:rsidRPr="00243353">
        <w:rPr>
          <w:rFonts w:ascii="Arial" w:hAnsi="Arial" w:cs="Arial"/>
          <w:sz w:val="24"/>
          <w:szCs w:val="24"/>
        </w:rPr>
        <w:t xml:space="preserve"> </w:t>
      </w:r>
      <w:r w:rsidR="00F17541" w:rsidRPr="00243353">
        <w:rPr>
          <w:rFonts w:ascii="Arial" w:hAnsi="Arial" w:cs="Arial"/>
          <w:b/>
          <w:bCs/>
          <w:sz w:val="24"/>
          <w:szCs w:val="24"/>
          <w:u w:val="thick"/>
        </w:rPr>
        <w:t>Executive Session</w:t>
      </w:r>
    </w:p>
    <w:p w14:paraId="38196904" w14:textId="77777777" w:rsidR="00611CF5" w:rsidRPr="00243353" w:rsidRDefault="00611CF5" w:rsidP="00E04C38">
      <w:pPr>
        <w:pStyle w:val="BodyText"/>
        <w:spacing w:before="5"/>
        <w:rPr>
          <w:rFonts w:ascii="Arial" w:hAnsi="Arial" w:cs="Arial"/>
          <w:b/>
          <w:bCs/>
          <w:sz w:val="24"/>
          <w:szCs w:val="24"/>
          <w:u w:val="thick"/>
        </w:rPr>
      </w:pPr>
    </w:p>
    <w:p w14:paraId="41DE83FD" w14:textId="3500A253" w:rsidR="00611CF5" w:rsidRPr="00243353" w:rsidRDefault="00F11686" w:rsidP="00611CF5">
      <w:pPr>
        <w:rPr>
          <w:rFonts w:ascii="Arial" w:hAnsi="Arial" w:cs="Arial"/>
          <w:sz w:val="24"/>
          <w:szCs w:val="24"/>
        </w:rPr>
      </w:pPr>
      <w:r w:rsidRPr="00243353">
        <w:rPr>
          <w:rFonts w:ascii="Arial" w:hAnsi="Arial" w:cs="Arial"/>
          <w:sz w:val="24"/>
          <w:szCs w:val="24"/>
        </w:rPr>
        <w:t xml:space="preserve">Chairman Baugh called for a motion to enter Executive Session.   </w:t>
      </w:r>
      <w:r w:rsidR="00243353" w:rsidRPr="00243353">
        <w:rPr>
          <w:rFonts w:ascii="Arial" w:hAnsi="Arial" w:cs="Arial"/>
          <w:sz w:val="24"/>
          <w:szCs w:val="24"/>
        </w:rPr>
        <w:t xml:space="preserve">Mike Leverett </w:t>
      </w:r>
      <w:r w:rsidRPr="00243353">
        <w:rPr>
          <w:rFonts w:ascii="Arial" w:hAnsi="Arial" w:cs="Arial"/>
          <w:sz w:val="24"/>
          <w:szCs w:val="24"/>
        </w:rPr>
        <w:t>made the motion and Craig Craddock seconded the motion</w:t>
      </w:r>
      <w:r w:rsidR="00D475F3" w:rsidRPr="00243353">
        <w:rPr>
          <w:rFonts w:ascii="Arial" w:hAnsi="Arial" w:cs="Arial"/>
          <w:sz w:val="24"/>
          <w:szCs w:val="24"/>
        </w:rPr>
        <w:t xml:space="preserve"> and Executive Session was entered at </w:t>
      </w:r>
      <w:r w:rsidR="00243353" w:rsidRPr="00243353">
        <w:rPr>
          <w:rFonts w:ascii="Arial" w:hAnsi="Arial" w:cs="Arial"/>
          <w:sz w:val="24"/>
          <w:szCs w:val="24"/>
        </w:rPr>
        <w:t>9:04</w:t>
      </w:r>
      <w:r w:rsidR="00D475F3" w:rsidRPr="00243353">
        <w:rPr>
          <w:rFonts w:ascii="Arial" w:hAnsi="Arial" w:cs="Arial"/>
          <w:sz w:val="24"/>
          <w:szCs w:val="24"/>
        </w:rPr>
        <w:t xml:space="preserve"> a.m.    George </w:t>
      </w:r>
      <w:proofErr w:type="spellStart"/>
      <w:r w:rsidR="00D475F3" w:rsidRPr="00243353">
        <w:rPr>
          <w:rFonts w:ascii="Arial" w:hAnsi="Arial" w:cs="Arial"/>
          <w:sz w:val="24"/>
          <w:szCs w:val="24"/>
        </w:rPr>
        <w:t>Emami</w:t>
      </w:r>
      <w:proofErr w:type="spellEnd"/>
      <w:r w:rsidR="00D475F3" w:rsidRPr="00243353">
        <w:rPr>
          <w:rFonts w:ascii="Arial" w:hAnsi="Arial" w:cs="Arial"/>
          <w:sz w:val="24"/>
          <w:szCs w:val="24"/>
        </w:rPr>
        <w:t xml:space="preserve"> recused himself.  </w:t>
      </w:r>
    </w:p>
    <w:p w14:paraId="107A49F8" w14:textId="77777777" w:rsidR="00F11686" w:rsidRPr="00243353" w:rsidRDefault="00F11686" w:rsidP="00611CF5">
      <w:pPr>
        <w:rPr>
          <w:rFonts w:ascii="Arial" w:hAnsi="Arial" w:cs="Arial"/>
          <w:sz w:val="24"/>
          <w:szCs w:val="24"/>
        </w:rPr>
      </w:pPr>
    </w:p>
    <w:p w14:paraId="1288E61E" w14:textId="77777777" w:rsidR="00F11686" w:rsidRPr="00243353" w:rsidRDefault="00F11686" w:rsidP="00611CF5">
      <w:pPr>
        <w:rPr>
          <w:rFonts w:ascii="Arial" w:hAnsi="Arial" w:cs="Arial"/>
          <w:sz w:val="24"/>
          <w:szCs w:val="24"/>
        </w:rPr>
      </w:pPr>
    </w:p>
    <w:p w14:paraId="28F0D3EF" w14:textId="484270D9" w:rsidR="00F11686" w:rsidRPr="00243353" w:rsidRDefault="00F11686" w:rsidP="00611CF5">
      <w:pPr>
        <w:rPr>
          <w:rFonts w:ascii="Arial" w:hAnsi="Arial" w:cs="Arial"/>
          <w:sz w:val="24"/>
          <w:szCs w:val="24"/>
        </w:rPr>
      </w:pPr>
      <w:r w:rsidRPr="00243353">
        <w:rPr>
          <w:rFonts w:ascii="Arial" w:hAnsi="Arial" w:cs="Arial"/>
          <w:sz w:val="24"/>
          <w:szCs w:val="24"/>
        </w:rPr>
        <w:t>Chairman Baugh called for a motion to exit Executive Session.  Mike Leverett made the motion to exit</w:t>
      </w:r>
      <w:r w:rsidR="002C4E03" w:rsidRPr="00243353">
        <w:rPr>
          <w:rFonts w:ascii="Arial" w:hAnsi="Arial" w:cs="Arial"/>
          <w:sz w:val="24"/>
          <w:szCs w:val="24"/>
        </w:rPr>
        <w:t>,</w:t>
      </w:r>
      <w:r w:rsidRPr="00243353">
        <w:rPr>
          <w:rFonts w:ascii="Arial" w:hAnsi="Arial" w:cs="Arial"/>
          <w:sz w:val="24"/>
          <w:szCs w:val="24"/>
        </w:rPr>
        <w:t xml:space="preserve"> and </w:t>
      </w:r>
      <w:r w:rsidR="00243353" w:rsidRPr="00243353">
        <w:rPr>
          <w:rFonts w:ascii="Arial" w:hAnsi="Arial" w:cs="Arial"/>
          <w:sz w:val="24"/>
          <w:szCs w:val="24"/>
        </w:rPr>
        <w:t>Larry Evans</w:t>
      </w:r>
      <w:r w:rsidRPr="00243353">
        <w:rPr>
          <w:rFonts w:ascii="Arial" w:hAnsi="Arial" w:cs="Arial"/>
          <w:sz w:val="24"/>
          <w:szCs w:val="24"/>
        </w:rPr>
        <w:t xml:space="preserve"> seconded the motion to exit. The vote to exit was unanimous.  Executive Session was exited at 9:</w:t>
      </w:r>
      <w:r w:rsidR="00243353" w:rsidRPr="00243353">
        <w:rPr>
          <w:rFonts w:ascii="Arial" w:hAnsi="Arial" w:cs="Arial"/>
          <w:sz w:val="24"/>
          <w:szCs w:val="24"/>
        </w:rPr>
        <w:t>47</w:t>
      </w:r>
      <w:r w:rsidRPr="00243353">
        <w:rPr>
          <w:rFonts w:ascii="Arial" w:hAnsi="Arial" w:cs="Arial"/>
          <w:sz w:val="24"/>
          <w:szCs w:val="24"/>
        </w:rPr>
        <w:t xml:space="preserve"> a.m.</w:t>
      </w:r>
    </w:p>
    <w:p w14:paraId="39FF32CB" w14:textId="77777777" w:rsidR="00F17541" w:rsidRPr="00243353" w:rsidRDefault="00F17541">
      <w:pPr>
        <w:pStyle w:val="BodyText"/>
        <w:ind w:left="119" w:right="444"/>
        <w:rPr>
          <w:rFonts w:ascii="Arial" w:hAnsi="Arial" w:cs="Arial"/>
          <w:sz w:val="24"/>
          <w:szCs w:val="24"/>
          <w:u w:val="thick"/>
        </w:rPr>
      </w:pPr>
    </w:p>
    <w:p w14:paraId="2519C266" w14:textId="77777777" w:rsidR="00611CF5" w:rsidRPr="00243353" w:rsidRDefault="00611CF5">
      <w:pPr>
        <w:pStyle w:val="BodyText"/>
        <w:ind w:left="119" w:right="444"/>
        <w:rPr>
          <w:rFonts w:ascii="Arial" w:hAnsi="Arial" w:cs="Arial"/>
          <w:b/>
          <w:bCs/>
          <w:sz w:val="24"/>
          <w:szCs w:val="24"/>
          <w:u w:val="single"/>
        </w:rPr>
      </w:pPr>
    </w:p>
    <w:p w14:paraId="68439061" w14:textId="5B0596DB" w:rsidR="00766B27" w:rsidRPr="00243353" w:rsidRDefault="000F61D4" w:rsidP="00AC63A2">
      <w:pPr>
        <w:pStyle w:val="Heading1"/>
        <w:ind w:left="0"/>
        <w:rPr>
          <w:rFonts w:ascii="Arial" w:hAnsi="Arial" w:cs="Arial"/>
          <w:b w:val="0"/>
          <w:bCs w:val="0"/>
          <w:sz w:val="24"/>
          <w:szCs w:val="24"/>
        </w:rPr>
      </w:pPr>
      <w:bookmarkStart w:id="5" w:name="Other_Business"/>
      <w:bookmarkEnd w:id="5"/>
      <w:r w:rsidRPr="00243353">
        <w:rPr>
          <w:rFonts w:ascii="Arial" w:hAnsi="Arial" w:cs="Arial"/>
          <w:sz w:val="24"/>
          <w:szCs w:val="24"/>
          <w:u w:val="thick"/>
        </w:rPr>
        <w:t>Other Business</w:t>
      </w:r>
      <w:r w:rsidR="00243353" w:rsidRPr="00243353">
        <w:rPr>
          <w:rFonts w:ascii="Arial" w:hAnsi="Arial" w:cs="Arial"/>
          <w:sz w:val="24"/>
          <w:szCs w:val="24"/>
          <w:u w:val="thick"/>
        </w:rPr>
        <w:t xml:space="preserve">  - </w:t>
      </w:r>
      <w:r w:rsidR="00243353" w:rsidRPr="00243353">
        <w:rPr>
          <w:rFonts w:ascii="Arial" w:hAnsi="Arial" w:cs="Arial"/>
          <w:b w:val="0"/>
          <w:bCs w:val="0"/>
          <w:sz w:val="24"/>
          <w:szCs w:val="24"/>
        </w:rPr>
        <w:t>None</w:t>
      </w:r>
    </w:p>
    <w:p w14:paraId="0306C477" w14:textId="77777777" w:rsidR="00766B27" w:rsidRPr="00243353" w:rsidRDefault="00CD1248">
      <w:pPr>
        <w:pStyle w:val="BodyText"/>
        <w:spacing w:before="10"/>
        <w:rPr>
          <w:rFonts w:ascii="Arial" w:hAnsi="Arial" w:cs="Arial"/>
          <w:b/>
          <w:sz w:val="24"/>
          <w:szCs w:val="24"/>
        </w:rPr>
      </w:pPr>
      <w:r w:rsidRPr="00243353">
        <w:rPr>
          <w:rFonts w:ascii="Arial" w:hAnsi="Arial" w:cs="Arial"/>
          <w:b/>
          <w:sz w:val="24"/>
          <w:szCs w:val="24"/>
        </w:rPr>
        <w:t xml:space="preserve"> </w:t>
      </w:r>
    </w:p>
    <w:p w14:paraId="35ABB9EF" w14:textId="77777777" w:rsidR="00E04C38" w:rsidRPr="00243353" w:rsidRDefault="00E04C38">
      <w:pPr>
        <w:pStyle w:val="BodyText"/>
        <w:spacing w:before="2"/>
        <w:rPr>
          <w:rFonts w:ascii="Arial" w:hAnsi="Arial" w:cs="Arial"/>
          <w:sz w:val="24"/>
          <w:szCs w:val="24"/>
        </w:rPr>
      </w:pPr>
    </w:p>
    <w:p w14:paraId="1808E237" w14:textId="77777777" w:rsidR="00766B27" w:rsidRPr="00243353" w:rsidRDefault="000F61D4" w:rsidP="003517E3">
      <w:pPr>
        <w:pStyle w:val="Heading1"/>
        <w:ind w:left="0"/>
        <w:rPr>
          <w:rFonts w:ascii="Arial" w:hAnsi="Arial" w:cs="Arial"/>
          <w:sz w:val="24"/>
          <w:szCs w:val="24"/>
          <w:u w:val="none"/>
        </w:rPr>
      </w:pPr>
      <w:bookmarkStart w:id="6" w:name="Adjournment"/>
      <w:bookmarkEnd w:id="6"/>
      <w:r w:rsidRPr="00243353">
        <w:rPr>
          <w:rFonts w:ascii="Arial" w:hAnsi="Arial" w:cs="Arial"/>
          <w:sz w:val="24"/>
          <w:szCs w:val="24"/>
          <w:u w:val="thick"/>
        </w:rPr>
        <w:t>Adjournment</w:t>
      </w:r>
    </w:p>
    <w:p w14:paraId="27DB210A" w14:textId="77777777" w:rsidR="00766B27" w:rsidRPr="00243353" w:rsidRDefault="00766B27">
      <w:pPr>
        <w:pStyle w:val="BodyText"/>
        <w:spacing w:before="10"/>
        <w:rPr>
          <w:rFonts w:ascii="Arial" w:hAnsi="Arial" w:cs="Arial"/>
          <w:b/>
          <w:sz w:val="24"/>
          <w:szCs w:val="24"/>
        </w:rPr>
      </w:pPr>
    </w:p>
    <w:p w14:paraId="1C8F33EF" w14:textId="06CE27BC" w:rsidR="00766B27" w:rsidRPr="00243353" w:rsidRDefault="000F61D4" w:rsidP="003517E3">
      <w:pPr>
        <w:pStyle w:val="BodyText"/>
        <w:spacing w:before="92"/>
        <w:ind w:right="823"/>
        <w:rPr>
          <w:rFonts w:ascii="Arial" w:hAnsi="Arial" w:cs="Arial"/>
          <w:sz w:val="24"/>
          <w:szCs w:val="24"/>
        </w:rPr>
      </w:pPr>
      <w:r w:rsidRPr="00243353">
        <w:rPr>
          <w:rFonts w:ascii="Arial" w:hAnsi="Arial" w:cs="Arial"/>
          <w:sz w:val="24"/>
          <w:szCs w:val="24"/>
        </w:rPr>
        <w:t>Chairman Tom Baugh called for a motion to adjourn</w:t>
      </w:r>
      <w:r w:rsidR="00FB6DA7" w:rsidRPr="00243353">
        <w:rPr>
          <w:rFonts w:ascii="Arial" w:hAnsi="Arial" w:cs="Arial"/>
          <w:sz w:val="24"/>
          <w:szCs w:val="24"/>
        </w:rPr>
        <w:t>.</w:t>
      </w:r>
      <w:r w:rsidRPr="00243353">
        <w:rPr>
          <w:rFonts w:ascii="Arial" w:hAnsi="Arial" w:cs="Arial"/>
          <w:sz w:val="24"/>
          <w:szCs w:val="24"/>
        </w:rPr>
        <w:t xml:space="preserve"> Mr.</w:t>
      </w:r>
      <w:r w:rsidR="008B5CB9" w:rsidRPr="00243353">
        <w:rPr>
          <w:rFonts w:ascii="Arial" w:hAnsi="Arial" w:cs="Arial"/>
          <w:sz w:val="24"/>
          <w:szCs w:val="24"/>
        </w:rPr>
        <w:t xml:space="preserve"> </w:t>
      </w:r>
      <w:r w:rsidR="00243353" w:rsidRPr="00243353">
        <w:rPr>
          <w:rFonts w:ascii="Arial" w:hAnsi="Arial" w:cs="Arial"/>
          <w:sz w:val="24"/>
          <w:szCs w:val="24"/>
        </w:rPr>
        <w:t>Mike Leverett</w:t>
      </w:r>
      <w:r w:rsidR="002C4E03" w:rsidRPr="00243353">
        <w:rPr>
          <w:rFonts w:ascii="Arial" w:hAnsi="Arial" w:cs="Arial"/>
          <w:sz w:val="24"/>
          <w:szCs w:val="24"/>
        </w:rPr>
        <w:t xml:space="preserve"> </w:t>
      </w:r>
      <w:r w:rsidRPr="00243353">
        <w:rPr>
          <w:rFonts w:ascii="Arial" w:hAnsi="Arial" w:cs="Arial"/>
          <w:sz w:val="24"/>
          <w:szCs w:val="24"/>
        </w:rPr>
        <w:t xml:space="preserve">made </w:t>
      </w:r>
      <w:r w:rsidR="00FB6DA7" w:rsidRPr="00243353">
        <w:rPr>
          <w:rFonts w:ascii="Arial" w:hAnsi="Arial" w:cs="Arial"/>
          <w:sz w:val="24"/>
          <w:szCs w:val="24"/>
        </w:rPr>
        <w:t xml:space="preserve">the </w:t>
      </w:r>
      <w:r w:rsidRPr="00243353">
        <w:rPr>
          <w:rFonts w:ascii="Arial" w:hAnsi="Arial" w:cs="Arial"/>
          <w:sz w:val="24"/>
          <w:szCs w:val="24"/>
        </w:rPr>
        <w:t>motion to adjourn</w:t>
      </w:r>
      <w:r w:rsidR="00FB6DA7" w:rsidRPr="00243353">
        <w:rPr>
          <w:rFonts w:ascii="Arial" w:hAnsi="Arial" w:cs="Arial"/>
          <w:sz w:val="24"/>
          <w:szCs w:val="24"/>
        </w:rPr>
        <w:t xml:space="preserve">, and </w:t>
      </w:r>
      <w:r w:rsidRPr="00243353">
        <w:rPr>
          <w:rFonts w:ascii="Arial" w:hAnsi="Arial" w:cs="Arial"/>
          <w:sz w:val="24"/>
          <w:szCs w:val="24"/>
        </w:rPr>
        <w:t>Mr</w:t>
      </w:r>
      <w:r w:rsidR="00243353" w:rsidRPr="00243353">
        <w:rPr>
          <w:rFonts w:ascii="Arial" w:hAnsi="Arial" w:cs="Arial"/>
          <w:sz w:val="24"/>
          <w:szCs w:val="24"/>
        </w:rPr>
        <w:t xml:space="preserve">. Craig Craddock </w:t>
      </w:r>
      <w:r w:rsidRPr="00243353">
        <w:rPr>
          <w:rFonts w:ascii="Arial" w:hAnsi="Arial" w:cs="Arial"/>
          <w:sz w:val="24"/>
          <w:szCs w:val="24"/>
        </w:rPr>
        <w:t>seconded the motion. The motion passed unanimously</w:t>
      </w:r>
      <w:r w:rsidR="00FB6DA7" w:rsidRPr="00243353">
        <w:rPr>
          <w:rFonts w:ascii="Arial" w:hAnsi="Arial" w:cs="Arial"/>
          <w:sz w:val="24"/>
          <w:szCs w:val="24"/>
        </w:rPr>
        <w:t>, and the meeting adjourned at 9:</w:t>
      </w:r>
      <w:r w:rsidR="00243353" w:rsidRPr="00243353">
        <w:rPr>
          <w:rFonts w:ascii="Arial" w:hAnsi="Arial" w:cs="Arial"/>
          <w:sz w:val="24"/>
          <w:szCs w:val="24"/>
        </w:rPr>
        <w:t>51</w:t>
      </w:r>
      <w:r w:rsidR="00FB6DA7" w:rsidRPr="00243353">
        <w:rPr>
          <w:rFonts w:ascii="Arial" w:hAnsi="Arial" w:cs="Arial"/>
          <w:sz w:val="24"/>
          <w:szCs w:val="24"/>
        </w:rPr>
        <w:t xml:space="preserve"> a.m.</w:t>
      </w:r>
    </w:p>
    <w:p w14:paraId="3CC80D40" w14:textId="77777777" w:rsidR="00766B27" w:rsidRPr="00243353" w:rsidRDefault="00766B27">
      <w:pPr>
        <w:pStyle w:val="BodyText"/>
        <w:rPr>
          <w:rFonts w:ascii="Arial" w:hAnsi="Arial" w:cs="Arial"/>
          <w:sz w:val="24"/>
          <w:szCs w:val="24"/>
        </w:rPr>
      </w:pPr>
    </w:p>
    <w:p w14:paraId="61B11748" w14:textId="77777777" w:rsidR="00766B27" w:rsidRPr="00243353" w:rsidRDefault="00766B27">
      <w:pPr>
        <w:pStyle w:val="BodyText"/>
        <w:rPr>
          <w:rFonts w:ascii="Arial" w:hAnsi="Arial" w:cs="Arial"/>
          <w:sz w:val="24"/>
          <w:szCs w:val="24"/>
        </w:rPr>
      </w:pPr>
    </w:p>
    <w:p w14:paraId="30A76328" w14:textId="1490F382" w:rsidR="00766B27" w:rsidRPr="00243353" w:rsidRDefault="00243353">
      <w:pPr>
        <w:pStyle w:val="BodyText"/>
        <w:spacing w:before="3"/>
        <w:rPr>
          <w:rFonts w:ascii="Arial" w:hAnsi="Arial" w:cs="Arial"/>
          <w:sz w:val="24"/>
          <w:szCs w:val="24"/>
        </w:rPr>
      </w:pPr>
      <w:r w:rsidRPr="00243353">
        <w:rPr>
          <w:rFonts w:ascii="Arial" w:hAnsi="Arial" w:cs="Arial"/>
          <w:sz w:val="24"/>
          <w:szCs w:val="24"/>
        </w:rPr>
        <w:t>Respectfully Submitted,</w:t>
      </w:r>
    </w:p>
    <w:p w14:paraId="17DA9134" w14:textId="3A1A7D7F" w:rsidR="00243353" w:rsidRPr="00243353" w:rsidRDefault="00243353">
      <w:pPr>
        <w:pStyle w:val="BodyText"/>
        <w:spacing w:before="3"/>
        <w:rPr>
          <w:rFonts w:ascii="Arial" w:hAnsi="Arial" w:cs="Arial"/>
          <w:sz w:val="24"/>
          <w:szCs w:val="24"/>
        </w:rPr>
      </w:pPr>
      <w:r w:rsidRPr="00243353">
        <w:rPr>
          <w:rFonts w:ascii="Arial" w:hAnsi="Arial" w:cs="Arial"/>
          <w:sz w:val="24"/>
          <w:szCs w:val="24"/>
        </w:rPr>
        <w:br/>
        <w:t>Joyce White</w:t>
      </w:r>
    </w:p>
    <w:sectPr w:rsidR="00243353" w:rsidRPr="00243353">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44EF0"/>
    <w:rsid w:val="00085756"/>
    <w:rsid w:val="000A717F"/>
    <w:rsid w:val="000C2518"/>
    <w:rsid w:val="000F61D4"/>
    <w:rsid w:val="00126CCE"/>
    <w:rsid w:val="00135B9A"/>
    <w:rsid w:val="00177DFC"/>
    <w:rsid w:val="0018085A"/>
    <w:rsid w:val="001B02B0"/>
    <w:rsid w:val="001D1E08"/>
    <w:rsid w:val="001D5824"/>
    <w:rsid w:val="001E070F"/>
    <w:rsid w:val="00203D18"/>
    <w:rsid w:val="002133A2"/>
    <w:rsid w:val="0021383F"/>
    <w:rsid w:val="00243353"/>
    <w:rsid w:val="002C4E03"/>
    <w:rsid w:val="002E5053"/>
    <w:rsid w:val="002F3C29"/>
    <w:rsid w:val="00341F16"/>
    <w:rsid w:val="003517E3"/>
    <w:rsid w:val="0035626A"/>
    <w:rsid w:val="00362B13"/>
    <w:rsid w:val="00381792"/>
    <w:rsid w:val="00387BF4"/>
    <w:rsid w:val="003A1BFE"/>
    <w:rsid w:val="003B6E4D"/>
    <w:rsid w:val="003C74F7"/>
    <w:rsid w:val="003E2499"/>
    <w:rsid w:val="003F4D75"/>
    <w:rsid w:val="004069B5"/>
    <w:rsid w:val="00412D5C"/>
    <w:rsid w:val="00424D88"/>
    <w:rsid w:val="00447D8C"/>
    <w:rsid w:val="004607F4"/>
    <w:rsid w:val="00463A45"/>
    <w:rsid w:val="0047216C"/>
    <w:rsid w:val="00484720"/>
    <w:rsid w:val="004D710D"/>
    <w:rsid w:val="004E3524"/>
    <w:rsid w:val="00514338"/>
    <w:rsid w:val="00531E45"/>
    <w:rsid w:val="00536F87"/>
    <w:rsid w:val="005A2A0D"/>
    <w:rsid w:val="005A790D"/>
    <w:rsid w:val="005C4048"/>
    <w:rsid w:val="005E6C42"/>
    <w:rsid w:val="00611CF5"/>
    <w:rsid w:val="006240D3"/>
    <w:rsid w:val="00654D0E"/>
    <w:rsid w:val="006849A6"/>
    <w:rsid w:val="006C39E1"/>
    <w:rsid w:val="006D78A6"/>
    <w:rsid w:val="006E3561"/>
    <w:rsid w:val="006F4A75"/>
    <w:rsid w:val="00705E53"/>
    <w:rsid w:val="007066DD"/>
    <w:rsid w:val="00713B13"/>
    <w:rsid w:val="007276C6"/>
    <w:rsid w:val="00734ADB"/>
    <w:rsid w:val="0074195E"/>
    <w:rsid w:val="00766B27"/>
    <w:rsid w:val="007803EE"/>
    <w:rsid w:val="007A0DA6"/>
    <w:rsid w:val="007B2D69"/>
    <w:rsid w:val="007B6395"/>
    <w:rsid w:val="007D03D4"/>
    <w:rsid w:val="007D38E9"/>
    <w:rsid w:val="007F347C"/>
    <w:rsid w:val="007F4142"/>
    <w:rsid w:val="00803F3B"/>
    <w:rsid w:val="00814458"/>
    <w:rsid w:val="008313A6"/>
    <w:rsid w:val="008361F4"/>
    <w:rsid w:val="0083648F"/>
    <w:rsid w:val="00837ED1"/>
    <w:rsid w:val="00843EE6"/>
    <w:rsid w:val="008465C5"/>
    <w:rsid w:val="00851BFD"/>
    <w:rsid w:val="00897D1A"/>
    <w:rsid w:val="008A1A63"/>
    <w:rsid w:val="008A2C92"/>
    <w:rsid w:val="008B5CB9"/>
    <w:rsid w:val="008C0BB0"/>
    <w:rsid w:val="008E3CC7"/>
    <w:rsid w:val="009043A4"/>
    <w:rsid w:val="00944787"/>
    <w:rsid w:val="0096524D"/>
    <w:rsid w:val="009A1489"/>
    <w:rsid w:val="009A21C9"/>
    <w:rsid w:val="00A24014"/>
    <w:rsid w:val="00A26439"/>
    <w:rsid w:val="00A52112"/>
    <w:rsid w:val="00A73C37"/>
    <w:rsid w:val="00A82B7A"/>
    <w:rsid w:val="00AA4AD7"/>
    <w:rsid w:val="00AC0C5D"/>
    <w:rsid w:val="00AC63A2"/>
    <w:rsid w:val="00AE37A3"/>
    <w:rsid w:val="00AF11C5"/>
    <w:rsid w:val="00B23264"/>
    <w:rsid w:val="00B3066F"/>
    <w:rsid w:val="00B4605B"/>
    <w:rsid w:val="00B6451E"/>
    <w:rsid w:val="00B85DFF"/>
    <w:rsid w:val="00BA6A03"/>
    <w:rsid w:val="00BC4DF9"/>
    <w:rsid w:val="00BC6A5B"/>
    <w:rsid w:val="00BE071D"/>
    <w:rsid w:val="00BE1C58"/>
    <w:rsid w:val="00C8058A"/>
    <w:rsid w:val="00C876B4"/>
    <w:rsid w:val="00CC00FE"/>
    <w:rsid w:val="00CD1248"/>
    <w:rsid w:val="00CF13E7"/>
    <w:rsid w:val="00D06A7A"/>
    <w:rsid w:val="00D43501"/>
    <w:rsid w:val="00D475F3"/>
    <w:rsid w:val="00D60D97"/>
    <w:rsid w:val="00D64984"/>
    <w:rsid w:val="00D752B2"/>
    <w:rsid w:val="00D87EA1"/>
    <w:rsid w:val="00DA4B13"/>
    <w:rsid w:val="00DC7822"/>
    <w:rsid w:val="00E04C38"/>
    <w:rsid w:val="00E24A48"/>
    <w:rsid w:val="00E31154"/>
    <w:rsid w:val="00E70E15"/>
    <w:rsid w:val="00E71919"/>
    <w:rsid w:val="00E75D2A"/>
    <w:rsid w:val="00EB2CEE"/>
    <w:rsid w:val="00EB6C72"/>
    <w:rsid w:val="00EC531E"/>
    <w:rsid w:val="00EF72A9"/>
    <w:rsid w:val="00F11686"/>
    <w:rsid w:val="00F17541"/>
    <w:rsid w:val="00F21102"/>
    <w:rsid w:val="00F43DF1"/>
    <w:rsid w:val="00F442AA"/>
    <w:rsid w:val="00F4498C"/>
    <w:rsid w:val="00F44DA1"/>
    <w:rsid w:val="00F63C70"/>
    <w:rsid w:val="00F66A04"/>
    <w:rsid w:val="00F80CA7"/>
    <w:rsid w:val="00FB6DA7"/>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2E98"/>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8</cp:revision>
  <dcterms:created xsi:type="dcterms:W3CDTF">2022-11-10T18:34:00Z</dcterms:created>
  <dcterms:modified xsi:type="dcterms:W3CDTF">2022-12-08T16:45:00Z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